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B42FF1" w:rsidP="00756DCF">
      <w:pPr>
        <w:spacing w:before="120" w:after="0" w:line="240" w:lineRule="auto"/>
        <w:rPr>
          <w:noProof/>
          <w:color w:val="000000"/>
          <w:sz w:val="26"/>
          <w:szCs w:val="26"/>
        </w:rPr>
      </w:pPr>
      <w:r w:rsidRPr="00B42FF1">
        <w:rPr>
          <w:noProof/>
          <w:color w:val="000000"/>
          <w:sz w:val="26"/>
          <w:szCs w:val="26"/>
        </w:rPr>
        <w:t>20</w:t>
      </w:r>
      <w:r w:rsidR="00756DCF" w:rsidRPr="00B42FF1">
        <w:rPr>
          <w:noProof/>
          <w:color w:val="000000"/>
          <w:sz w:val="26"/>
          <w:szCs w:val="26"/>
        </w:rPr>
        <w:t>.</w:t>
      </w:r>
      <w:r w:rsidR="00757115" w:rsidRPr="00B42FF1">
        <w:rPr>
          <w:noProof/>
          <w:color w:val="000000"/>
          <w:sz w:val="26"/>
          <w:szCs w:val="26"/>
        </w:rPr>
        <w:t>0</w:t>
      </w:r>
      <w:r w:rsidR="00AE731A" w:rsidRPr="00B42FF1">
        <w:rPr>
          <w:noProof/>
          <w:color w:val="000000"/>
          <w:sz w:val="26"/>
          <w:szCs w:val="26"/>
        </w:rPr>
        <w:t>3</w:t>
      </w:r>
      <w:r w:rsidR="00756DCF" w:rsidRPr="00B42FF1">
        <w:rPr>
          <w:noProof/>
          <w:color w:val="000000"/>
          <w:sz w:val="26"/>
          <w:szCs w:val="26"/>
        </w:rPr>
        <w:t>.20</w:t>
      </w:r>
      <w:r w:rsidR="005844C2" w:rsidRPr="00B42FF1">
        <w:rPr>
          <w:noProof/>
          <w:color w:val="000000"/>
          <w:sz w:val="26"/>
          <w:szCs w:val="26"/>
        </w:rPr>
        <w:t>2</w:t>
      </w:r>
      <w:r w:rsidR="00647EAE" w:rsidRPr="00B42FF1">
        <w:rPr>
          <w:noProof/>
          <w:color w:val="000000"/>
          <w:sz w:val="26"/>
          <w:szCs w:val="26"/>
        </w:rPr>
        <w:t>3</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AE731A">
        <w:rPr>
          <w:b/>
          <w:color w:val="000000"/>
          <w:sz w:val="26"/>
          <w:szCs w:val="26"/>
        </w:rPr>
        <w:t xml:space="preserve">січні </w:t>
      </w:r>
      <w:r w:rsidRPr="00B062A0">
        <w:rPr>
          <w:b/>
          <w:color w:val="000000"/>
          <w:sz w:val="26"/>
          <w:szCs w:val="26"/>
        </w:rPr>
        <w:t>202</w:t>
      </w:r>
      <w:r w:rsidR="00647EAE">
        <w:rPr>
          <w:b/>
          <w:color w:val="000000"/>
          <w:sz w:val="26"/>
          <w:szCs w:val="26"/>
        </w:rPr>
        <w:t>3</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E731A">
        <w:rPr>
          <w:rFonts w:ascii="Calibri" w:hAnsi="Calibri"/>
          <w:b w:val="0"/>
          <w:bCs/>
          <w:sz w:val="26"/>
          <w:szCs w:val="26"/>
        </w:rPr>
        <w:t xml:space="preserve">січні </w:t>
      </w:r>
      <w:r w:rsidR="00756DCF">
        <w:rPr>
          <w:rFonts w:ascii="Calibri" w:hAnsi="Calibri"/>
          <w:b w:val="0"/>
          <w:bCs/>
          <w:sz w:val="26"/>
          <w:szCs w:val="26"/>
        </w:rPr>
        <w:t>202</w:t>
      </w:r>
      <w:r w:rsidR="00647EAE">
        <w:rPr>
          <w:rFonts w:ascii="Calibri" w:hAnsi="Calibri"/>
          <w:b w:val="0"/>
          <w:bCs/>
          <w:sz w:val="26"/>
          <w:szCs w:val="26"/>
        </w:rPr>
        <w:t>3</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313094">
        <w:rPr>
          <w:rFonts w:ascii="Calibri" w:hAnsi="Calibri"/>
          <w:b w:val="0"/>
          <w:bCs/>
          <w:sz w:val="26"/>
          <w:szCs w:val="26"/>
        </w:rPr>
        <w:t>53,6</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313094">
        <w:rPr>
          <w:rFonts w:ascii="Calibri" w:hAnsi="Calibri"/>
          <w:b w:val="0"/>
          <w:bCs/>
          <w:sz w:val="26"/>
          <w:szCs w:val="26"/>
        </w:rPr>
        <w:t>81,6</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2F164A">
        <w:rPr>
          <w:rFonts w:ascii="Calibri" w:hAnsi="Calibri"/>
          <w:b w:val="0"/>
          <w:bCs/>
          <w:sz w:val="26"/>
          <w:szCs w:val="26"/>
        </w:rPr>
        <w:t>і</w:t>
      </w:r>
      <w:r w:rsidR="00756DCF">
        <w:rPr>
          <w:rFonts w:ascii="Calibri" w:hAnsi="Calibri"/>
          <w:b w:val="0"/>
          <w:bCs/>
          <w:sz w:val="26"/>
          <w:szCs w:val="26"/>
        </w:rPr>
        <w:t>з</w:t>
      </w:r>
      <w:r w:rsidR="00FE1BC5">
        <w:rPr>
          <w:rFonts w:ascii="Calibri" w:hAnsi="Calibri"/>
          <w:b w:val="0"/>
          <w:bCs/>
          <w:sz w:val="26"/>
          <w:szCs w:val="26"/>
        </w:rPr>
        <w:t xml:space="preserve"> </w:t>
      </w:r>
      <w:r w:rsidR="00AE731A">
        <w:rPr>
          <w:rFonts w:ascii="Calibri" w:hAnsi="Calibri"/>
          <w:b w:val="0"/>
          <w:bCs/>
          <w:sz w:val="26"/>
          <w:szCs w:val="26"/>
        </w:rPr>
        <w:t xml:space="preserve">січнем </w:t>
      </w:r>
      <w:r w:rsidR="00756DCF">
        <w:rPr>
          <w:rFonts w:ascii="Calibri" w:hAnsi="Calibri"/>
          <w:b w:val="0"/>
          <w:bCs/>
          <w:sz w:val="26"/>
          <w:szCs w:val="26"/>
        </w:rPr>
        <w:t>202</w:t>
      </w:r>
      <w:r w:rsidR="00313094">
        <w:rPr>
          <w:rFonts w:ascii="Calibri" w:hAnsi="Calibri"/>
          <w:b w:val="0"/>
          <w:bCs/>
          <w:sz w:val="26"/>
          <w:szCs w:val="26"/>
        </w:rPr>
        <w:t>2</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313094">
        <w:rPr>
          <w:rFonts w:ascii="Calibri" w:hAnsi="Calibri"/>
          <w:b w:val="0"/>
          <w:bCs/>
          <w:sz w:val="26"/>
          <w:szCs w:val="26"/>
        </w:rPr>
        <w:t>50,4</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або </w:t>
      </w:r>
      <w:r w:rsidR="00313094">
        <w:rPr>
          <w:rFonts w:ascii="Calibri" w:hAnsi="Calibri"/>
          <w:b w:val="0"/>
          <w:bCs/>
          <w:sz w:val="26"/>
          <w:szCs w:val="26"/>
        </w:rPr>
        <w:t>103,</w:t>
      </w:r>
      <w:r w:rsidR="00505F75">
        <w:rPr>
          <w:rFonts w:ascii="Calibri" w:hAnsi="Calibri"/>
          <w:b w:val="0"/>
          <w:bCs/>
          <w:sz w:val="26"/>
          <w:szCs w:val="26"/>
        </w:rPr>
        <w:t>2</w:t>
      </w:r>
      <w:r w:rsidR="00756DCF">
        <w:rPr>
          <w:rFonts w:ascii="Calibri" w:hAnsi="Calibri"/>
          <w:b w:val="0"/>
          <w:bCs/>
          <w:sz w:val="26"/>
          <w:szCs w:val="26"/>
        </w:rPr>
        <w:t>%.</w:t>
      </w:r>
      <w:r w:rsidR="00756DCF" w:rsidRPr="00986FA6">
        <w:rPr>
          <w:rFonts w:ascii="Calibri" w:hAnsi="Calibri"/>
          <w:b w:val="0"/>
          <w:bCs/>
          <w:sz w:val="26"/>
          <w:szCs w:val="26"/>
        </w:rPr>
        <w:t xml:space="preserve"> </w:t>
      </w:r>
      <w:r w:rsidR="006865C0">
        <w:rPr>
          <w:rFonts w:ascii="Calibri" w:hAnsi="Calibri"/>
          <w:b w:val="0"/>
          <w:bCs/>
          <w:sz w:val="26"/>
          <w:szCs w:val="26"/>
        </w:rPr>
        <w:t xml:space="preserve">Позитивне </w:t>
      </w:r>
      <w:r w:rsidR="00756DCF" w:rsidRPr="00986FA6">
        <w:rPr>
          <w:rFonts w:ascii="Calibri" w:hAnsi="Calibri"/>
          <w:b w:val="0"/>
          <w:bCs/>
          <w:sz w:val="26"/>
          <w:szCs w:val="26"/>
        </w:rPr>
        <w:t>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7E556C">
        <w:rPr>
          <w:rFonts w:ascii="Calibri" w:hAnsi="Calibri"/>
          <w:b w:val="0"/>
          <w:bCs/>
          <w:sz w:val="26"/>
          <w:szCs w:val="26"/>
        </w:rPr>
        <w:br/>
      </w:r>
      <w:r w:rsidR="006865C0">
        <w:rPr>
          <w:rFonts w:ascii="Calibri" w:hAnsi="Calibri"/>
          <w:b w:val="0"/>
          <w:bCs/>
          <w:sz w:val="26"/>
          <w:szCs w:val="26"/>
        </w:rPr>
        <w:t>3,2</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6865C0">
        <w:rPr>
          <w:rFonts w:ascii="Calibri" w:hAnsi="Calibri"/>
          <w:b w:val="0"/>
          <w:bCs/>
          <w:sz w:val="26"/>
          <w:szCs w:val="26"/>
        </w:rPr>
        <w:t>(</w:t>
      </w:r>
      <w:r w:rsidR="00FE1BC5" w:rsidRPr="006865C0">
        <w:rPr>
          <w:rFonts w:ascii="Calibri" w:hAnsi="Calibri"/>
          <w:b w:val="0"/>
          <w:bCs/>
          <w:sz w:val="26"/>
          <w:szCs w:val="26"/>
        </w:rPr>
        <w:t>у</w:t>
      </w:r>
      <w:r w:rsidR="00756DCF" w:rsidRPr="006865C0">
        <w:rPr>
          <w:rFonts w:ascii="Calibri" w:hAnsi="Calibri"/>
          <w:b w:val="0"/>
          <w:bCs/>
          <w:sz w:val="26"/>
          <w:szCs w:val="26"/>
        </w:rPr>
        <w:t xml:space="preserve"> </w:t>
      </w:r>
      <w:r w:rsidR="00AE731A" w:rsidRPr="006865C0">
        <w:rPr>
          <w:rFonts w:ascii="Calibri" w:hAnsi="Calibri"/>
          <w:b w:val="0"/>
          <w:bCs/>
          <w:sz w:val="26"/>
          <w:szCs w:val="26"/>
        </w:rPr>
        <w:t xml:space="preserve">січні </w:t>
      </w:r>
      <w:r w:rsidR="00756DCF" w:rsidRPr="006865C0">
        <w:rPr>
          <w:rFonts w:ascii="Calibri" w:hAnsi="Calibri"/>
          <w:b w:val="0"/>
          <w:bCs/>
          <w:sz w:val="26"/>
          <w:szCs w:val="26"/>
        </w:rPr>
        <w:t>202</w:t>
      </w:r>
      <w:r w:rsidR="003609EA" w:rsidRPr="006865C0">
        <w:rPr>
          <w:rFonts w:ascii="Calibri" w:hAnsi="Calibri"/>
          <w:b w:val="0"/>
          <w:bCs/>
          <w:sz w:val="26"/>
          <w:szCs w:val="26"/>
        </w:rPr>
        <w:t>2</w:t>
      </w:r>
      <w:r w:rsidR="00756DCF" w:rsidRPr="006865C0">
        <w:rPr>
          <w:rFonts w:ascii="Calibri" w:hAnsi="Calibri"/>
          <w:b w:val="0"/>
          <w:bCs/>
          <w:sz w:val="26"/>
          <w:szCs w:val="26"/>
        </w:rPr>
        <w:t>р. також позитивне –</w:t>
      </w:r>
      <w:r w:rsidR="008C338B">
        <w:rPr>
          <w:rFonts w:ascii="Calibri" w:hAnsi="Calibri"/>
          <w:b w:val="0"/>
          <w:bCs/>
          <w:sz w:val="26"/>
          <w:szCs w:val="26"/>
        </w:rPr>
        <w:t xml:space="preserve"> </w:t>
      </w:r>
      <w:r w:rsidR="006865C0" w:rsidRPr="006865C0">
        <w:rPr>
          <w:rFonts w:ascii="Calibri" w:hAnsi="Calibri"/>
          <w:b w:val="0"/>
          <w:bCs/>
          <w:sz w:val="26"/>
          <w:szCs w:val="26"/>
        </w:rPr>
        <w:t>16,</w:t>
      </w:r>
      <w:r w:rsidR="002F164A">
        <w:rPr>
          <w:rFonts w:ascii="Calibri" w:hAnsi="Calibri"/>
          <w:b w:val="0"/>
          <w:bCs/>
          <w:sz w:val="26"/>
          <w:szCs w:val="26"/>
        </w:rPr>
        <w:t>9</w:t>
      </w:r>
      <w:r w:rsidR="006865C0" w:rsidRPr="006865C0">
        <w:rPr>
          <w:rFonts w:ascii="Calibri" w:hAnsi="Calibri"/>
          <w:b w:val="0"/>
          <w:bCs/>
          <w:sz w:val="26"/>
          <w:szCs w:val="26"/>
        </w:rPr>
        <w:t xml:space="preserve"> </w:t>
      </w:r>
      <w:proofErr w:type="spellStart"/>
      <w:r w:rsidR="00D636D3" w:rsidRPr="006865C0">
        <w:rPr>
          <w:rFonts w:ascii="Calibri" w:hAnsi="Calibri"/>
          <w:b w:val="0"/>
          <w:bCs/>
          <w:sz w:val="26"/>
          <w:szCs w:val="26"/>
        </w:rPr>
        <w:t>млн</w:t>
      </w:r>
      <w:r w:rsidR="00756DCF" w:rsidRPr="006865C0">
        <w:rPr>
          <w:rFonts w:ascii="Calibri" w:hAnsi="Calibri"/>
          <w:b w:val="0"/>
          <w:bCs/>
          <w:sz w:val="26"/>
          <w:szCs w:val="26"/>
        </w:rPr>
        <w:t>.дол</w:t>
      </w:r>
      <w:proofErr w:type="spellEnd"/>
      <w:r w:rsidR="00756DCF" w:rsidRPr="006865C0">
        <w:rPr>
          <w:rFonts w:ascii="Calibri" w:hAnsi="Calibri"/>
          <w:b w:val="0"/>
          <w:bCs/>
          <w:sz w:val="26"/>
          <w:szCs w:val="26"/>
        </w:rPr>
        <w:t>.).</w:t>
      </w:r>
    </w:p>
    <w:p w:rsidR="00756DCF" w:rsidRDefault="00756DCF" w:rsidP="00756DCF">
      <w:pPr>
        <w:pStyle w:val="-"/>
        <w:ind w:firstLine="709"/>
        <w:jc w:val="both"/>
        <w:rPr>
          <w:rFonts w:ascii="Calibri" w:hAnsi="Calibri"/>
          <w:b w:val="0"/>
          <w:bCs/>
          <w:spacing w:val="-4"/>
          <w:sz w:val="26"/>
          <w:szCs w:val="26"/>
        </w:rPr>
      </w:pPr>
      <w:r w:rsidRPr="0033370D">
        <w:rPr>
          <w:rFonts w:ascii="Calibri" w:hAnsi="Calibri"/>
          <w:b w:val="0"/>
          <w:bCs/>
          <w:spacing w:val="-4"/>
          <w:sz w:val="26"/>
          <w:szCs w:val="26"/>
        </w:rPr>
        <w:t>Коефіцієнт покриття</w:t>
      </w:r>
      <w:r w:rsidR="003B2114" w:rsidRPr="0033370D">
        <w:rPr>
          <w:rFonts w:ascii="Calibri" w:hAnsi="Calibri"/>
          <w:b w:val="0"/>
          <w:bCs/>
          <w:spacing w:val="-4"/>
          <w:sz w:val="26"/>
          <w:szCs w:val="26"/>
        </w:rPr>
        <w:t xml:space="preserve"> експортом імпорту с</w:t>
      </w:r>
      <w:r w:rsidR="00A7442B">
        <w:rPr>
          <w:rFonts w:ascii="Calibri" w:hAnsi="Calibri"/>
          <w:b w:val="0"/>
          <w:bCs/>
          <w:spacing w:val="-4"/>
          <w:sz w:val="26"/>
          <w:szCs w:val="26"/>
        </w:rPr>
        <w:t>клав</w:t>
      </w:r>
      <w:r w:rsidR="003B2114" w:rsidRPr="0033370D">
        <w:rPr>
          <w:rFonts w:ascii="Calibri" w:hAnsi="Calibri"/>
          <w:b w:val="0"/>
          <w:bCs/>
          <w:spacing w:val="-4"/>
          <w:sz w:val="26"/>
          <w:szCs w:val="26"/>
        </w:rPr>
        <w:t xml:space="preserve"> 1,</w:t>
      </w:r>
      <w:r w:rsidR="0033370D" w:rsidRPr="0033370D">
        <w:rPr>
          <w:rFonts w:ascii="Calibri" w:hAnsi="Calibri"/>
          <w:b w:val="0"/>
          <w:bCs/>
          <w:spacing w:val="-4"/>
          <w:sz w:val="26"/>
          <w:szCs w:val="26"/>
        </w:rPr>
        <w:t>0</w:t>
      </w:r>
      <w:r w:rsidR="00AE731A" w:rsidRPr="0033370D">
        <w:rPr>
          <w:rFonts w:ascii="Calibri" w:hAnsi="Calibri"/>
          <w:b w:val="0"/>
          <w:bCs/>
          <w:spacing w:val="-4"/>
          <w:sz w:val="26"/>
          <w:szCs w:val="26"/>
        </w:rPr>
        <w:t>6</w:t>
      </w:r>
      <w:r w:rsidRPr="0033370D">
        <w:rPr>
          <w:rFonts w:ascii="Calibri" w:hAnsi="Calibri"/>
          <w:b w:val="0"/>
          <w:bCs/>
          <w:spacing w:val="-4"/>
          <w:sz w:val="26"/>
          <w:szCs w:val="26"/>
        </w:rPr>
        <w:t xml:space="preserve"> </w:t>
      </w:r>
      <w:r w:rsidRPr="00FC26B2">
        <w:rPr>
          <w:rFonts w:ascii="Calibri" w:hAnsi="Calibri"/>
          <w:b w:val="0"/>
          <w:bCs/>
          <w:spacing w:val="-4"/>
          <w:sz w:val="26"/>
          <w:szCs w:val="26"/>
        </w:rPr>
        <w:t>(</w:t>
      </w:r>
      <w:r w:rsidR="00FE1BC5" w:rsidRPr="00FC26B2">
        <w:rPr>
          <w:rFonts w:ascii="Calibri" w:hAnsi="Calibri"/>
          <w:b w:val="0"/>
          <w:bCs/>
          <w:sz w:val="26"/>
          <w:szCs w:val="26"/>
        </w:rPr>
        <w:t>у</w:t>
      </w:r>
      <w:r w:rsidR="00EE482D" w:rsidRPr="00FC26B2">
        <w:rPr>
          <w:rFonts w:ascii="Calibri" w:hAnsi="Calibri"/>
          <w:b w:val="0"/>
          <w:bCs/>
          <w:sz w:val="26"/>
          <w:szCs w:val="26"/>
        </w:rPr>
        <w:t xml:space="preserve"> </w:t>
      </w:r>
      <w:r w:rsidR="00AE731A" w:rsidRPr="00FC26B2">
        <w:rPr>
          <w:rFonts w:ascii="Calibri" w:hAnsi="Calibri"/>
          <w:b w:val="0"/>
          <w:bCs/>
          <w:sz w:val="26"/>
          <w:szCs w:val="26"/>
        </w:rPr>
        <w:t xml:space="preserve">січні </w:t>
      </w:r>
      <w:r w:rsidR="00EE482D" w:rsidRPr="00FC26B2">
        <w:rPr>
          <w:rFonts w:ascii="Calibri" w:hAnsi="Calibri"/>
          <w:b w:val="0"/>
          <w:bCs/>
          <w:sz w:val="26"/>
          <w:szCs w:val="26"/>
        </w:rPr>
        <w:t>202</w:t>
      </w:r>
      <w:r w:rsidR="003609EA" w:rsidRPr="00FC26B2">
        <w:rPr>
          <w:rFonts w:ascii="Calibri" w:hAnsi="Calibri"/>
          <w:b w:val="0"/>
          <w:bCs/>
          <w:sz w:val="26"/>
          <w:szCs w:val="26"/>
        </w:rPr>
        <w:t>2</w:t>
      </w:r>
      <w:r w:rsidR="00EE482D" w:rsidRPr="00FC26B2">
        <w:rPr>
          <w:rFonts w:ascii="Calibri" w:hAnsi="Calibri"/>
          <w:b w:val="0"/>
          <w:bCs/>
          <w:sz w:val="26"/>
          <w:szCs w:val="26"/>
        </w:rPr>
        <w:t>р.</w:t>
      </w:r>
      <w:r w:rsidR="00FE018F" w:rsidRPr="00FC26B2">
        <w:rPr>
          <w:rFonts w:ascii="Calibri" w:hAnsi="Calibri"/>
          <w:b w:val="0"/>
          <w:bCs/>
          <w:spacing w:val="-4"/>
          <w:sz w:val="26"/>
          <w:szCs w:val="26"/>
        </w:rPr>
        <w:t xml:space="preserve"> </w:t>
      </w:r>
      <w:r w:rsidR="003B2114" w:rsidRPr="00FC26B2">
        <w:rPr>
          <w:rFonts w:ascii="Calibri" w:hAnsi="Calibri"/>
          <w:b w:val="0"/>
          <w:bCs/>
          <w:spacing w:val="-4"/>
          <w:sz w:val="26"/>
          <w:szCs w:val="26"/>
        </w:rPr>
        <w:t xml:space="preserve">– </w:t>
      </w:r>
      <w:r w:rsidR="003609EA" w:rsidRPr="00FC26B2">
        <w:rPr>
          <w:rFonts w:ascii="Calibri" w:hAnsi="Calibri"/>
          <w:b w:val="0"/>
          <w:bCs/>
          <w:spacing w:val="-4"/>
          <w:sz w:val="26"/>
          <w:szCs w:val="26"/>
        </w:rPr>
        <w:t>1,3</w:t>
      </w:r>
      <w:r w:rsidR="002F164A">
        <w:rPr>
          <w:rFonts w:ascii="Calibri" w:hAnsi="Calibri"/>
          <w:b w:val="0"/>
          <w:bCs/>
          <w:spacing w:val="-4"/>
          <w:sz w:val="26"/>
          <w:szCs w:val="26"/>
        </w:rPr>
        <w:t>5</w:t>
      </w:r>
      <w:r w:rsidRPr="00FC26B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Зовнішньоторговельні операції проводилис</w:t>
      </w:r>
      <w:r w:rsidR="00A15075">
        <w:rPr>
          <w:rFonts w:ascii="Calibri" w:hAnsi="Calibri"/>
          <w:b w:val="0"/>
          <w:bCs/>
          <w:spacing w:val="-4"/>
          <w:sz w:val="26"/>
          <w:szCs w:val="26"/>
        </w:rPr>
        <w:t>ь</w:t>
      </w:r>
      <w:r>
        <w:rPr>
          <w:rFonts w:ascii="Calibri" w:hAnsi="Calibri"/>
          <w:b w:val="0"/>
          <w:bCs/>
          <w:spacing w:val="-4"/>
          <w:sz w:val="26"/>
          <w:szCs w:val="26"/>
        </w:rPr>
        <w:t xml:space="preserve"> </w:t>
      </w:r>
      <w:r w:rsidR="002F164A">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8C338B" w:rsidRPr="00556974">
        <w:rPr>
          <w:rFonts w:ascii="Calibri" w:hAnsi="Calibri"/>
          <w:b w:val="0"/>
          <w:bCs/>
          <w:spacing w:val="-4"/>
          <w:sz w:val="26"/>
          <w:szCs w:val="26"/>
        </w:rPr>
        <w:t>7</w:t>
      </w:r>
      <w:r w:rsidR="00563EB9">
        <w:rPr>
          <w:rFonts w:ascii="Calibri" w:hAnsi="Calibri"/>
          <w:b w:val="0"/>
          <w:bCs/>
          <w:spacing w:val="-4"/>
          <w:sz w:val="26"/>
          <w:szCs w:val="26"/>
        </w:rPr>
        <w:t>5</w:t>
      </w:r>
      <w:r>
        <w:rPr>
          <w:rFonts w:ascii="Calibri" w:hAnsi="Calibri"/>
          <w:b w:val="0"/>
          <w:bCs/>
          <w:spacing w:val="-4"/>
          <w:sz w:val="26"/>
          <w:szCs w:val="26"/>
        </w:rPr>
        <w:t xml:space="preserve"> країн світу.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9B3248" w:rsidRDefault="009B3248" w:rsidP="00D4622B">
            <w:pPr>
              <w:spacing w:after="0" w:line="240" w:lineRule="auto"/>
              <w:jc w:val="center"/>
              <w:rPr>
                <w:sz w:val="18"/>
                <w:szCs w:val="18"/>
              </w:rPr>
            </w:pP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9B3248" w:rsidRDefault="009B3248" w:rsidP="00D4622B">
            <w:pPr>
              <w:spacing w:after="0" w:line="240" w:lineRule="auto"/>
              <w:jc w:val="center"/>
              <w:rPr>
                <w:sz w:val="18"/>
                <w:szCs w:val="18"/>
              </w:rPr>
            </w:pP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921CBA">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505D45" w:rsidRPr="00B77533" w:rsidRDefault="00505D45" w:rsidP="00505D45">
      <w:pPr>
        <w:spacing w:after="0"/>
        <w:rPr>
          <w:u w:val="single"/>
        </w:rPr>
      </w:pPr>
      <w:r w:rsidRPr="00B77533">
        <w:rPr>
          <w:u w:val="single"/>
        </w:rPr>
        <w:lastRenderedPageBreak/>
        <w:t xml:space="preserve">Географічне охоплення </w:t>
      </w:r>
    </w:p>
    <w:p w:rsidR="00505D45" w:rsidRDefault="00AF3EA4" w:rsidP="00505D45">
      <w:pPr>
        <w:spacing w:after="0" w:line="240" w:lineRule="auto"/>
        <w:jc w:val="both"/>
        <w:rPr>
          <w:rFonts w:eastAsia="Times New Roman"/>
          <w:lang w:eastAsia="ru-RU"/>
        </w:rPr>
      </w:pPr>
      <w:r w:rsidRPr="003A7F1B">
        <w:rPr>
          <w:rFonts w:eastAsia="Times New Roman"/>
          <w:lang w:eastAsia="ru-RU"/>
        </w:rPr>
        <w:t>Спостереження охоплює усі регіони України, крім</w:t>
      </w:r>
      <w:r w:rsidRPr="00A755A7">
        <w:rPr>
          <w:rFonts w:eastAsia="Times New Roman"/>
          <w:lang w:eastAsia="ru-RU"/>
        </w:rPr>
        <w:t xml:space="preserve"> </w:t>
      </w:r>
      <w:r w:rsidR="00505D45" w:rsidRPr="00995A2B">
        <w:rPr>
          <w:rFonts w:eastAsia="Times New Roman"/>
          <w:lang w:eastAsia="ru-RU"/>
        </w:rPr>
        <w:t xml:space="preserve">тимчасово окупованої території Автономної Республіки Крим, м.Севастополя </w:t>
      </w:r>
      <w:r w:rsidR="00505D45" w:rsidRPr="00827F7F">
        <w:rPr>
          <w:rFonts w:eastAsia="Times New Roman"/>
          <w:lang w:eastAsia="ru-RU"/>
        </w:rPr>
        <w:t xml:space="preserve">та частини </w:t>
      </w:r>
      <w:r w:rsidR="00505D45" w:rsidRPr="00995A2B">
        <w:rPr>
          <w:rFonts w:eastAsia="Times New Roman"/>
          <w:lang w:eastAsia="ru-RU"/>
        </w:rPr>
        <w:t>тимчасово окупованих територій у Донецькій та Луганській областях.</w:t>
      </w:r>
    </w:p>
    <w:p w:rsidR="00505D45" w:rsidRDefault="00505D45" w:rsidP="00505D45">
      <w:pPr>
        <w:tabs>
          <w:tab w:val="left" w:pos="8175"/>
        </w:tabs>
        <w:spacing w:after="0" w:line="240" w:lineRule="auto"/>
        <w:jc w:val="both"/>
        <w:rPr>
          <w:rFonts w:eastAsia="Times New Roman"/>
          <w:lang w:eastAsia="ru-RU"/>
        </w:rPr>
      </w:pPr>
    </w:p>
    <w:p w:rsidR="00505D45" w:rsidRPr="00915D11" w:rsidRDefault="00505D45" w:rsidP="00505D45">
      <w:pPr>
        <w:tabs>
          <w:tab w:val="left" w:pos="8175"/>
        </w:tabs>
        <w:spacing w:after="0" w:line="240" w:lineRule="auto"/>
        <w:jc w:val="both"/>
        <w:rPr>
          <w:rFonts w:eastAsia="Times New Roman"/>
          <w:lang w:eastAsia="ru-RU"/>
        </w:rPr>
      </w:pPr>
      <w:r w:rsidRPr="00B77533">
        <w:rPr>
          <w:u w:val="single"/>
        </w:rPr>
        <w:t>Методологія та визначення</w:t>
      </w:r>
    </w:p>
    <w:p w:rsidR="00505D45" w:rsidRPr="00B77533" w:rsidRDefault="00505D45" w:rsidP="00505D45">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05D45" w:rsidRDefault="00505D45" w:rsidP="00505D45">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05D45" w:rsidRDefault="00505D45" w:rsidP="00505D45">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827F7F">
        <w:t>форм</w:t>
      </w:r>
      <w:r w:rsidRPr="00827F7F">
        <w:rPr>
          <w:lang w:val="ru-RU"/>
        </w:rPr>
        <w:t>и</w:t>
      </w:r>
      <w:r w:rsidRPr="00827F7F">
        <w:t xml:space="preserve"> державного статистичного спостереження щодо експорту</w:t>
      </w:r>
      <w:r w:rsidRPr="002B513A">
        <w:t xml:space="preserve">-імпорту </w:t>
      </w:r>
      <w:r>
        <w:t>товарів, придбаних у портах</w:t>
      </w:r>
      <w:r w:rsidRPr="00156A17">
        <w:t>.</w:t>
      </w:r>
      <w:r w:rsidRPr="00AE5453">
        <w:t xml:space="preserve"> </w:t>
      </w:r>
    </w:p>
    <w:p w:rsidR="00505D45" w:rsidRDefault="00505D45" w:rsidP="00505D45">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505D45" w:rsidRDefault="00505D45" w:rsidP="00505D45">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w:t>
      </w:r>
      <w:r w:rsidRPr="00E57007">
        <w:t>(УКТ</w:t>
      </w:r>
      <w:r w:rsidR="00BB6AC1">
        <w:t xml:space="preserve"> </w:t>
      </w:r>
      <w:r w:rsidRPr="00E57007">
        <w:t>ЗЕД):</w:t>
      </w:r>
      <w:r w:rsidRPr="009F3AC0">
        <w:t xml:space="preserve"> </w:t>
      </w:r>
      <w:r w:rsidR="008B270C" w:rsidRPr="008B270C">
        <w:rPr>
          <w:rStyle w:val="a5"/>
        </w:rPr>
        <w:t>https://zakon.rada.gov.ua/laws/show/2697%D0%B0-20#n2</w:t>
      </w:r>
    </w:p>
    <w:p w:rsidR="00505D45" w:rsidRPr="009F5C8D" w:rsidRDefault="00505D45" w:rsidP="00505D45">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w:t>
      </w:r>
      <w:r w:rsidRPr="00E57007">
        <w:t xml:space="preserve">здійснюється за </w:t>
      </w:r>
      <w:proofErr w:type="spellStart"/>
      <w:r w:rsidRPr="00E57007">
        <w:t>середньоквартальним</w:t>
      </w:r>
      <w:proofErr w:type="spellEnd"/>
      <w:r w:rsidRPr="00E57007">
        <w:t xml:space="preserve"> курсом, розрахованим на основі щоденних офіційних курсів валют, установлених НБУ.</w:t>
      </w:r>
      <w:r>
        <w:t xml:space="preserve"> </w:t>
      </w:r>
    </w:p>
    <w:p w:rsidR="00DA686E" w:rsidRDefault="00DA686E" w:rsidP="00DA686E">
      <w:pPr>
        <w:spacing w:before="100" w:after="0" w:line="240" w:lineRule="auto"/>
        <w:jc w:val="both"/>
      </w:pPr>
      <w:bookmarkStart w:id="0" w:name="_Hlk103330988"/>
      <w:r w:rsidRPr="00DA686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3A7F1B" w:rsidRPr="00A755A7" w:rsidRDefault="003A7F1B" w:rsidP="00DA686E">
      <w:pPr>
        <w:spacing w:before="100" w:after="0" w:line="240" w:lineRule="auto"/>
        <w:jc w:val="both"/>
      </w:pPr>
    </w:p>
    <w:bookmarkEnd w:id="0"/>
    <w:p w:rsidR="00DA686E" w:rsidRPr="00C3143D" w:rsidRDefault="003A7F1B" w:rsidP="008B270C">
      <w:pPr>
        <w:spacing w:after="0" w:line="240" w:lineRule="auto"/>
        <w:jc w:val="both"/>
      </w:pPr>
      <w:r w:rsidRPr="0040780E">
        <w:t xml:space="preserve">Методологічні положення: </w:t>
      </w:r>
      <w:hyperlink r:id="rId11" w:history="1">
        <w:r w:rsidR="008B270C" w:rsidRPr="008B270C">
          <w:rPr>
            <w:rStyle w:val="a5"/>
          </w:rPr>
          <w:t>https://ukrstat.gov.ua/norm_doc/2022/449/449.pdf</w:t>
        </w:r>
      </w:hyperlink>
    </w:p>
    <w:p w:rsidR="00505D45" w:rsidRPr="00915D11" w:rsidRDefault="00505D45" w:rsidP="00505D45">
      <w:pPr>
        <w:spacing w:after="0" w:line="240" w:lineRule="auto"/>
        <w:jc w:val="both"/>
      </w:pPr>
      <w:r w:rsidRPr="00B77533">
        <w:rPr>
          <w:u w:val="single"/>
        </w:rPr>
        <w:t xml:space="preserve">Перегляд даних </w:t>
      </w:r>
    </w:p>
    <w:p w:rsidR="00505D45" w:rsidRPr="00161691" w:rsidRDefault="00505D45" w:rsidP="00505D45">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505D45" w:rsidRPr="00827F7F" w:rsidRDefault="00505D45" w:rsidP="00505D45">
      <w:pPr>
        <w:spacing w:after="0" w:line="240" w:lineRule="auto"/>
        <w:jc w:val="both"/>
      </w:pPr>
      <w:r w:rsidRPr="00C25BF3">
        <w:t xml:space="preserve">Оновлення даних здійснюється </w:t>
      </w:r>
      <w:r w:rsidRPr="00827F7F">
        <w:t>щомісячно відповідно до змін у митних деклараціях</w:t>
      </w:r>
      <w:r w:rsidR="00E764BD">
        <w:t xml:space="preserve">. </w:t>
      </w:r>
      <w:r w:rsidR="003E5BA8">
        <w:t xml:space="preserve">У цьому експрес-випуску уточнено дані за попередній звітний період. </w:t>
      </w:r>
      <w:r w:rsidRPr="00827F7F">
        <w:t>Остаточне уточнення даних проводиться в червні наступного за звітним року.</w:t>
      </w:r>
    </w:p>
    <w:p w:rsidR="00505D45" w:rsidRPr="00827F7F" w:rsidRDefault="00505D45" w:rsidP="00505D45">
      <w:pPr>
        <w:spacing w:after="0" w:line="240" w:lineRule="auto"/>
        <w:jc w:val="both"/>
      </w:pPr>
    </w:p>
    <w:p w:rsidR="00505D45" w:rsidRPr="00E57007" w:rsidRDefault="00505D45" w:rsidP="00505D45">
      <w:pPr>
        <w:spacing w:after="0" w:line="240" w:lineRule="auto"/>
        <w:jc w:val="both"/>
        <w:rPr>
          <w:lang w:eastAsia="uk-UA"/>
        </w:rPr>
      </w:pPr>
      <w:r w:rsidRPr="00E57007">
        <w:rPr>
          <w:u w:val="single"/>
          <w:lang w:eastAsia="uk-UA"/>
        </w:rPr>
        <w:t xml:space="preserve">Розбіжності у даних, які оприлюднюють </w:t>
      </w:r>
      <w:proofErr w:type="spellStart"/>
      <w:r w:rsidRPr="00E57007">
        <w:rPr>
          <w:u w:val="single"/>
          <w:lang w:eastAsia="uk-UA"/>
        </w:rPr>
        <w:t>Держстат</w:t>
      </w:r>
      <w:proofErr w:type="spellEnd"/>
      <w:r w:rsidRPr="00E57007">
        <w:rPr>
          <w:u w:val="single"/>
          <w:lang w:eastAsia="uk-UA"/>
        </w:rPr>
        <w:t>, Держмитслужба та Національний банк</w:t>
      </w:r>
    </w:p>
    <w:p w:rsidR="00505D45" w:rsidRDefault="00505D45" w:rsidP="00505D45">
      <w:pPr>
        <w:spacing w:after="0" w:line="240" w:lineRule="auto"/>
        <w:jc w:val="both"/>
      </w:pPr>
      <w:r w:rsidRPr="00E57007">
        <w:rPr>
          <w:lang w:eastAsia="uk-UA"/>
        </w:rPr>
        <w:t xml:space="preserve">Роз'яснення </w:t>
      </w:r>
      <w:proofErr w:type="spellStart"/>
      <w:r w:rsidRPr="00E57007">
        <w:rPr>
          <w:lang w:eastAsia="uk-UA"/>
        </w:rPr>
        <w:t>Держстату</w:t>
      </w:r>
      <w:proofErr w:type="spellEnd"/>
      <w:r w:rsidRPr="00E57007">
        <w:rPr>
          <w:lang w:eastAsia="uk-UA"/>
        </w:rPr>
        <w:t xml:space="preserve">, Держмитслужби та Національного банку щодо можливих розбіжностей у даних із зовнішньої торгівлі </w:t>
      </w:r>
      <w:r w:rsidRPr="00CD6896">
        <w:rPr>
          <w:lang w:eastAsia="uk-UA"/>
        </w:rPr>
        <w:t>товарами</w:t>
      </w:r>
      <w:r w:rsidR="003E5BA8">
        <w:rPr>
          <w:lang w:eastAsia="uk-UA"/>
        </w:rPr>
        <w:t xml:space="preserve"> та послугами</w:t>
      </w:r>
      <w:r w:rsidRPr="00CD6896">
        <w:rPr>
          <w:lang w:eastAsia="uk-UA"/>
        </w:rPr>
        <w:t>,</w:t>
      </w:r>
      <w:r w:rsidRPr="00E57007">
        <w:rPr>
          <w:lang w:eastAsia="uk-UA"/>
        </w:rPr>
        <w:t xml:space="preserve"> які оприлюднюються зазначеними суб’єктами: </w:t>
      </w:r>
      <w:hyperlink r:id="rId12" w:history="1">
        <w:r w:rsidRPr="00E57007">
          <w:rPr>
            <w:rStyle w:val="a5"/>
            <w:lang w:eastAsia="uk-UA"/>
          </w:rPr>
          <w:t>http://ukrstat.gov.ua/metod_polog/metod_doc/2021/roz_zet/roz_zet.doc</w:t>
        </w:r>
      </w:hyperlink>
    </w:p>
    <w:p w:rsidR="00505D45" w:rsidRDefault="00505D45" w:rsidP="00505D45">
      <w:pPr>
        <w:jc w:val="both"/>
        <w:rPr>
          <w:lang w:eastAsia="uk-UA"/>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42FF1">
        <w:rPr>
          <w:sz w:val="20"/>
          <w:szCs w:val="20"/>
        </w:rPr>
        <w:t>3</w:t>
      </w:r>
    </w:p>
    <w:p w:rsidR="00756DCF" w:rsidRDefault="00756DCF" w:rsidP="00B42FF1">
      <w:pPr>
        <w:spacing w:after="0" w:line="240" w:lineRule="auto"/>
        <w:ind w:left="-14" w:right="-49"/>
        <w:jc w:val="right"/>
        <w:rPr>
          <w:rFonts w:eastAsia="Times New Roman"/>
          <w:sz w:val="24"/>
          <w:szCs w:val="24"/>
          <w:lang w:val="ru-RU" w:eastAsia="ru-RU"/>
        </w:rPr>
      </w:pPr>
      <w:r>
        <w:rPr>
          <w:rFonts w:eastAsia="Times New Roman"/>
          <w:sz w:val="24"/>
          <w:szCs w:val="24"/>
          <w:lang w:eastAsia="ru-RU"/>
        </w:rPr>
        <w:br w:type="page"/>
      </w:r>
      <w:proofErr w:type="spellStart"/>
      <w:r w:rsidRPr="002E5410">
        <w:rPr>
          <w:rFonts w:eastAsia="Times New Roman"/>
          <w:sz w:val="24"/>
          <w:szCs w:val="24"/>
          <w:lang w:val="ru-RU" w:eastAsia="ru-RU"/>
        </w:rPr>
        <w:lastRenderedPageBreak/>
        <w:t>Додаток</w:t>
      </w:r>
      <w:proofErr w:type="spellEnd"/>
      <w:r w:rsidRPr="002E5410">
        <w:rPr>
          <w:rFonts w:eastAsia="Times New Roman"/>
          <w:sz w:val="24"/>
          <w:szCs w:val="24"/>
          <w:lang w:val="ru-RU" w:eastAsia="ru-RU"/>
        </w:rPr>
        <w:t xml:space="preserve"> </w:t>
      </w:r>
    </w:p>
    <w:p w:rsidR="00756DCF" w:rsidRPr="002D0A28" w:rsidRDefault="00756DCF"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 xml:space="preserve">Товарна структура зовнішньої торгівлі </w:t>
      </w:r>
    </w:p>
    <w:p w:rsidR="00756DCF" w:rsidRDefault="008526E6" w:rsidP="00756DCF">
      <w:pPr>
        <w:spacing w:after="0" w:line="240" w:lineRule="auto"/>
        <w:jc w:val="center"/>
        <w:rPr>
          <w:rFonts w:eastAsia="Times New Roman"/>
          <w:b/>
          <w:sz w:val="24"/>
          <w:szCs w:val="24"/>
          <w:lang w:eastAsia="ru-RU"/>
        </w:rPr>
      </w:pPr>
      <w:r w:rsidRPr="002D0A28">
        <w:rPr>
          <w:rFonts w:eastAsia="Times New Roman"/>
          <w:b/>
          <w:sz w:val="24"/>
          <w:szCs w:val="24"/>
          <w:lang w:eastAsia="ru-RU"/>
        </w:rPr>
        <w:t>у</w:t>
      </w:r>
      <w:r w:rsidR="004B0D55" w:rsidRPr="002D0A28">
        <w:rPr>
          <w:rFonts w:eastAsia="Times New Roman"/>
          <w:b/>
          <w:sz w:val="24"/>
          <w:szCs w:val="24"/>
          <w:lang w:eastAsia="ru-RU"/>
        </w:rPr>
        <w:t xml:space="preserve"> </w:t>
      </w:r>
      <w:r w:rsidR="001D79A4">
        <w:rPr>
          <w:rFonts w:eastAsia="Times New Roman"/>
          <w:b/>
          <w:sz w:val="24"/>
          <w:szCs w:val="24"/>
          <w:lang w:eastAsia="ru-RU"/>
        </w:rPr>
        <w:t xml:space="preserve">січні </w:t>
      </w:r>
      <w:r w:rsidRPr="002D0A28">
        <w:rPr>
          <w:rFonts w:eastAsia="Times New Roman"/>
          <w:b/>
          <w:sz w:val="24"/>
          <w:szCs w:val="24"/>
          <w:lang w:eastAsia="ru-RU"/>
        </w:rPr>
        <w:t>202</w:t>
      </w:r>
      <w:r w:rsidR="00B42FF1">
        <w:rPr>
          <w:rFonts w:eastAsia="Times New Roman"/>
          <w:b/>
          <w:sz w:val="24"/>
          <w:szCs w:val="24"/>
          <w:lang w:eastAsia="ru-RU"/>
        </w:rPr>
        <w:t>3</w:t>
      </w:r>
      <w:r w:rsidR="001D79A4">
        <w:rPr>
          <w:rFonts w:eastAsia="Times New Roman"/>
          <w:b/>
          <w:sz w:val="24"/>
          <w:szCs w:val="24"/>
          <w:lang w:eastAsia="ru-RU"/>
        </w:rPr>
        <w:t xml:space="preserve"> року</w:t>
      </w:r>
    </w:p>
    <w:p w:rsidR="00756DCF" w:rsidRDefault="00756DCF" w:rsidP="00756DCF">
      <w:pPr>
        <w:spacing w:after="0" w:line="240" w:lineRule="auto"/>
        <w:ind w:left="-142" w:right="-285"/>
        <w:jc w:val="center"/>
        <w:rPr>
          <w:rFonts w:eastAsia="Times New Roman"/>
          <w:b/>
          <w:sz w:val="24"/>
          <w:szCs w:val="24"/>
          <w:lang w:eastAsia="ru-RU"/>
        </w:rPr>
      </w:pPr>
    </w:p>
    <w:tbl>
      <w:tblPr>
        <w:tblW w:w="5000" w:type="pct"/>
        <w:tblLook w:val="0000" w:firstRow="0" w:lastRow="0" w:firstColumn="0" w:lastColumn="0" w:noHBand="0" w:noVBand="0"/>
      </w:tblPr>
      <w:tblGrid>
        <w:gridCol w:w="1898"/>
        <w:gridCol w:w="1060"/>
        <w:gridCol w:w="1149"/>
        <w:gridCol w:w="1149"/>
        <w:gridCol w:w="1151"/>
        <w:gridCol w:w="1149"/>
        <w:gridCol w:w="1149"/>
        <w:gridCol w:w="1149"/>
      </w:tblGrid>
      <w:tr w:rsidR="00756DCF" w:rsidRPr="001815B7" w:rsidTr="00044D5B">
        <w:trPr>
          <w:trHeight w:val="225"/>
        </w:trPr>
        <w:tc>
          <w:tcPr>
            <w:tcW w:w="963"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38"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7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750"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EB5785" w:rsidRPr="001815B7" w:rsidTr="00B9410A">
        <w:trPr>
          <w:trHeight w:val="756"/>
        </w:trPr>
        <w:tc>
          <w:tcPr>
            <w:tcW w:w="963"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38"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 xml:space="preserve">січня </w:t>
            </w:r>
          </w:p>
          <w:p w:rsidR="00CC1010" w:rsidRPr="00D827C5" w:rsidRDefault="00CC1010" w:rsidP="00E56D3B">
            <w:pPr>
              <w:spacing w:after="0" w:line="240" w:lineRule="auto"/>
              <w:jc w:val="center"/>
              <w:rPr>
                <w:rFonts w:eastAsia="Times New Roman"/>
                <w:bCs/>
                <w:lang w:eastAsia="ru-RU"/>
              </w:rPr>
            </w:pPr>
            <w:r>
              <w:rPr>
                <w:rFonts w:eastAsia="Times New Roman"/>
                <w:bCs/>
                <w:lang w:eastAsia="ru-RU"/>
              </w:rPr>
              <w:t>202</w:t>
            </w:r>
            <w:r w:rsidR="00E56D3B">
              <w:rPr>
                <w:rFonts w:eastAsia="Times New Roman"/>
                <w:bCs/>
                <w:lang w:eastAsia="ru-RU"/>
              </w:rPr>
              <w:t>2</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proofErr w:type="spellStart"/>
            <w:r w:rsidRPr="00CA3484">
              <w:t>тис.дол</w:t>
            </w:r>
            <w:proofErr w:type="spellEnd"/>
            <w:r w:rsidRPr="00CA3484">
              <w:t>. США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p>
          <w:p w:rsidR="00CC1010" w:rsidRPr="00D827C5" w:rsidRDefault="00CC1010" w:rsidP="00252558">
            <w:pPr>
              <w:spacing w:after="0" w:line="240" w:lineRule="auto"/>
              <w:jc w:val="center"/>
              <w:rPr>
                <w:rFonts w:eastAsia="Times New Roman"/>
                <w:bCs/>
                <w:lang w:eastAsia="ru-RU"/>
              </w:rPr>
            </w:pPr>
            <w:r>
              <w:rPr>
                <w:rFonts w:eastAsia="Times New Roman"/>
                <w:bCs/>
                <w:lang w:eastAsia="ru-RU"/>
              </w:rPr>
              <w:t>202</w:t>
            </w:r>
            <w:r w:rsidR="00252558">
              <w:rPr>
                <w:rFonts w:eastAsia="Times New Roman"/>
                <w:bCs/>
                <w:lang w:eastAsia="ru-RU"/>
              </w:rPr>
              <w:t>2</w:t>
            </w:r>
          </w:p>
        </w:tc>
        <w:tc>
          <w:tcPr>
            <w:tcW w:w="583"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252558" w:rsidRPr="00E1035A" w:rsidTr="00B9410A">
        <w:trPr>
          <w:trHeight w:val="255"/>
        </w:trPr>
        <w:tc>
          <w:tcPr>
            <w:tcW w:w="963" w:type="pct"/>
            <w:tcBorders>
              <w:top w:val="single" w:sz="4" w:space="0" w:color="auto"/>
            </w:tcBorders>
            <w:shd w:val="clear" w:color="auto" w:fill="auto"/>
            <w:vAlign w:val="bottom"/>
          </w:tcPr>
          <w:p w:rsidR="00252558" w:rsidRPr="00F1619A" w:rsidRDefault="00252558" w:rsidP="00252558">
            <w:pPr>
              <w:spacing w:before="120" w:after="0" w:line="240" w:lineRule="auto"/>
              <w:rPr>
                <w:rFonts w:eastAsia="Times New Roman"/>
                <w:b/>
                <w:bCs/>
                <w:lang w:eastAsia="ru-RU"/>
              </w:rPr>
            </w:pPr>
            <w:r w:rsidRPr="00F1619A">
              <w:rPr>
                <w:rFonts w:eastAsia="Times New Roman"/>
                <w:b/>
                <w:bCs/>
                <w:lang w:eastAsia="ru-RU"/>
              </w:rPr>
              <w:t>Усього</w:t>
            </w:r>
          </w:p>
        </w:tc>
        <w:tc>
          <w:tcPr>
            <w:tcW w:w="538" w:type="pct"/>
            <w:tcBorders>
              <w:top w:val="single" w:sz="4" w:space="0" w:color="auto"/>
            </w:tcBorders>
            <w:vAlign w:val="bottom"/>
          </w:tcPr>
          <w:p w:rsidR="00252558" w:rsidRPr="00F1619A" w:rsidRDefault="00252558" w:rsidP="00252558">
            <w:pPr>
              <w:spacing w:before="120" w:after="0" w:line="240" w:lineRule="auto"/>
              <w:rPr>
                <w:rFonts w:eastAsia="Times New Roman"/>
                <w:b/>
                <w:bCs/>
                <w:lang w:eastAsia="ru-RU"/>
              </w:rPr>
            </w:pP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b/>
              </w:rPr>
            </w:pPr>
            <w:r w:rsidRPr="00F1619A">
              <w:rPr>
                <w:rFonts w:cs="Times New Roman CYR"/>
                <w:b/>
              </w:rPr>
              <w:t>53565,0</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b/>
              </w:rPr>
            </w:pPr>
            <w:r w:rsidRPr="00F1619A">
              <w:rPr>
                <w:rFonts w:cs="Times New Roman CYR"/>
                <w:b/>
              </w:rPr>
              <w:t>81,6</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b/>
              </w:rPr>
            </w:pPr>
            <w:r w:rsidRPr="00F1619A">
              <w:rPr>
                <w:rFonts w:cs="Times New Roman CYR"/>
                <w:b/>
              </w:rPr>
              <w:t>100,0</w:t>
            </w:r>
          </w:p>
        </w:tc>
        <w:tc>
          <w:tcPr>
            <w:tcW w:w="583" w:type="pct"/>
            <w:tcBorders>
              <w:top w:val="nil"/>
              <w:left w:val="nil"/>
              <w:bottom w:val="nil"/>
              <w:right w:val="nil"/>
            </w:tcBorders>
            <w:shd w:val="clear" w:color="auto" w:fill="auto"/>
            <w:vAlign w:val="bottom"/>
          </w:tcPr>
          <w:p w:rsidR="00252558" w:rsidRPr="00F1619A" w:rsidRDefault="00715DC7" w:rsidP="00715DC7">
            <w:pPr>
              <w:spacing w:after="0"/>
              <w:jc w:val="right"/>
              <w:rPr>
                <w:rFonts w:cs="Times New Roman CYR"/>
                <w:b/>
              </w:rPr>
            </w:pPr>
            <w:r>
              <w:rPr>
                <w:rFonts w:cs="Times New Roman CYR"/>
                <w:b/>
              </w:rPr>
              <w:t>50357,4</w:t>
            </w:r>
          </w:p>
        </w:tc>
        <w:tc>
          <w:tcPr>
            <w:tcW w:w="583" w:type="pct"/>
            <w:tcBorders>
              <w:top w:val="nil"/>
              <w:left w:val="nil"/>
              <w:bottom w:val="nil"/>
              <w:right w:val="nil"/>
            </w:tcBorders>
            <w:shd w:val="clear" w:color="auto" w:fill="auto"/>
            <w:vAlign w:val="bottom"/>
          </w:tcPr>
          <w:p w:rsidR="00252558" w:rsidRPr="00F1619A" w:rsidRDefault="00252558" w:rsidP="00715DC7">
            <w:pPr>
              <w:spacing w:after="0"/>
              <w:jc w:val="right"/>
              <w:rPr>
                <w:rFonts w:cs="Times New Roman CYR"/>
                <w:b/>
              </w:rPr>
            </w:pPr>
            <w:r w:rsidRPr="00F1619A">
              <w:rPr>
                <w:rFonts w:cs="Times New Roman CYR"/>
                <w:b/>
              </w:rPr>
              <w:t>103,</w:t>
            </w:r>
            <w:r w:rsidR="00715DC7">
              <w:rPr>
                <w:rFonts w:cs="Times New Roman CYR"/>
                <w:b/>
              </w:rPr>
              <w:t>2</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b/>
              </w:rPr>
            </w:pPr>
            <w:r w:rsidRPr="00F1619A">
              <w:rPr>
                <w:rFonts w:cs="Times New Roman CYR"/>
                <w:b/>
              </w:rPr>
              <w:t>100,0</w:t>
            </w:r>
          </w:p>
        </w:tc>
      </w:tr>
      <w:tr w:rsidR="00A03A85" w:rsidRPr="00E1035A" w:rsidTr="00B9410A">
        <w:trPr>
          <w:trHeight w:val="255"/>
        </w:trPr>
        <w:tc>
          <w:tcPr>
            <w:tcW w:w="963" w:type="pct"/>
            <w:shd w:val="clear" w:color="auto" w:fill="auto"/>
            <w:vAlign w:val="bottom"/>
          </w:tcPr>
          <w:p w:rsidR="00A03A85" w:rsidRPr="00F1619A" w:rsidRDefault="00A03A85" w:rsidP="00A03A85">
            <w:pPr>
              <w:spacing w:after="100" w:afterAutospacing="1" w:line="240" w:lineRule="auto"/>
              <w:rPr>
                <w:rFonts w:eastAsia="Times New Roman"/>
                <w:bCs/>
                <w:lang w:eastAsia="ru-RU"/>
              </w:rPr>
            </w:pPr>
            <w:r>
              <w:rPr>
                <w:rFonts w:eastAsia="Times New Roman"/>
                <w:bCs/>
                <w:lang w:eastAsia="ru-RU"/>
              </w:rPr>
              <w:t xml:space="preserve"> у тому числі</w:t>
            </w:r>
          </w:p>
        </w:tc>
        <w:tc>
          <w:tcPr>
            <w:tcW w:w="538" w:type="pct"/>
            <w:vAlign w:val="bottom"/>
          </w:tcPr>
          <w:p w:rsidR="00A03A85" w:rsidRPr="00F1619A" w:rsidRDefault="00A03A85" w:rsidP="00252558">
            <w:pPr>
              <w:spacing w:after="100" w:afterAutospacing="1" w:line="240" w:lineRule="auto"/>
              <w:jc w:val="center"/>
              <w:rPr>
                <w:rFonts w:eastAsia="Times New Roman"/>
                <w:bCs/>
                <w:lang w:eastAsia="ru-RU"/>
              </w:rPr>
            </w:pPr>
          </w:p>
        </w:tc>
        <w:tc>
          <w:tcPr>
            <w:tcW w:w="583" w:type="pct"/>
            <w:tcBorders>
              <w:top w:val="nil"/>
              <w:left w:val="nil"/>
              <w:bottom w:val="nil"/>
              <w:right w:val="nil"/>
            </w:tcBorders>
            <w:shd w:val="clear" w:color="auto" w:fill="auto"/>
            <w:vAlign w:val="bottom"/>
          </w:tcPr>
          <w:p w:rsidR="00A03A85" w:rsidRPr="00F1619A" w:rsidRDefault="00A03A85" w:rsidP="00A605A3">
            <w:pPr>
              <w:spacing w:after="0"/>
              <w:jc w:val="right"/>
              <w:rPr>
                <w:rFonts w:cs="Times New Roman CYR"/>
              </w:rPr>
            </w:pPr>
          </w:p>
        </w:tc>
        <w:tc>
          <w:tcPr>
            <w:tcW w:w="583" w:type="pct"/>
            <w:tcBorders>
              <w:top w:val="nil"/>
              <w:left w:val="nil"/>
              <w:bottom w:val="nil"/>
              <w:right w:val="nil"/>
            </w:tcBorders>
            <w:shd w:val="clear" w:color="auto" w:fill="auto"/>
            <w:vAlign w:val="bottom"/>
          </w:tcPr>
          <w:p w:rsidR="00A03A85" w:rsidRPr="00F1619A" w:rsidRDefault="00A03A85" w:rsidP="00A605A3">
            <w:pPr>
              <w:spacing w:after="0"/>
              <w:jc w:val="right"/>
              <w:rPr>
                <w:rFonts w:cs="Times New Roman CYR"/>
              </w:rPr>
            </w:pPr>
          </w:p>
        </w:tc>
        <w:tc>
          <w:tcPr>
            <w:tcW w:w="583" w:type="pct"/>
            <w:tcBorders>
              <w:top w:val="nil"/>
              <w:left w:val="nil"/>
              <w:bottom w:val="nil"/>
              <w:right w:val="nil"/>
            </w:tcBorders>
            <w:shd w:val="clear" w:color="auto" w:fill="auto"/>
            <w:vAlign w:val="bottom"/>
          </w:tcPr>
          <w:p w:rsidR="00A03A85" w:rsidRPr="00F1619A" w:rsidRDefault="00A03A85" w:rsidP="00A605A3">
            <w:pPr>
              <w:spacing w:after="0"/>
              <w:jc w:val="right"/>
              <w:rPr>
                <w:rFonts w:cs="Times New Roman CYR"/>
              </w:rPr>
            </w:pPr>
          </w:p>
        </w:tc>
        <w:tc>
          <w:tcPr>
            <w:tcW w:w="583" w:type="pct"/>
            <w:tcBorders>
              <w:top w:val="nil"/>
              <w:left w:val="nil"/>
              <w:bottom w:val="nil"/>
              <w:right w:val="nil"/>
            </w:tcBorders>
            <w:shd w:val="clear" w:color="auto" w:fill="auto"/>
            <w:vAlign w:val="bottom"/>
          </w:tcPr>
          <w:p w:rsidR="00A03A85" w:rsidRPr="00F1619A" w:rsidRDefault="00A03A85" w:rsidP="00A605A3">
            <w:pPr>
              <w:spacing w:after="0"/>
              <w:jc w:val="right"/>
              <w:rPr>
                <w:rFonts w:cs="Times New Roman CYR"/>
              </w:rPr>
            </w:pPr>
          </w:p>
        </w:tc>
        <w:tc>
          <w:tcPr>
            <w:tcW w:w="583" w:type="pct"/>
            <w:tcBorders>
              <w:top w:val="nil"/>
              <w:left w:val="nil"/>
              <w:bottom w:val="nil"/>
              <w:right w:val="nil"/>
            </w:tcBorders>
            <w:shd w:val="clear" w:color="auto" w:fill="auto"/>
            <w:vAlign w:val="bottom"/>
          </w:tcPr>
          <w:p w:rsidR="00A03A85" w:rsidRPr="00F1619A" w:rsidRDefault="00A03A85" w:rsidP="00A605A3">
            <w:pPr>
              <w:spacing w:after="0"/>
              <w:jc w:val="right"/>
              <w:rPr>
                <w:rFonts w:cs="Times New Roman CYR"/>
              </w:rPr>
            </w:pPr>
          </w:p>
        </w:tc>
        <w:tc>
          <w:tcPr>
            <w:tcW w:w="583" w:type="pct"/>
            <w:tcBorders>
              <w:top w:val="nil"/>
              <w:left w:val="nil"/>
              <w:bottom w:val="nil"/>
              <w:right w:val="nil"/>
            </w:tcBorders>
            <w:shd w:val="clear" w:color="auto" w:fill="auto"/>
            <w:vAlign w:val="bottom"/>
          </w:tcPr>
          <w:p w:rsidR="00A03A85" w:rsidRPr="00F1619A" w:rsidRDefault="00A03A85" w:rsidP="00A605A3">
            <w:pPr>
              <w:spacing w:after="0"/>
              <w:jc w:val="right"/>
              <w:rPr>
                <w:rFonts w:cs="Times New Roman CYR"/>
              </w:rPr>
            </w:pPr>
          </w:p>
        </w:tc>
      </w:tr>
      <w:tr w:rsidR="00252558" w:rsidRPr="00E1035A" w:rsidTr="00B9410A">
        <w:trPr>
          <w:trHeight w:val="255"/>
        </w:trPr>
        <w:tc>
          <w:tcPr>
            <w:tcW w:w="963" w:type="pct"/>
            <w:shd w:val="clear" w:color="auto" w:fill="auto"/>
            <w:vAlign w:val="bottom"/>
          </w:tcPr>
          <w:p w:rsidR="00252558" w:rsidRPr="00F1619A" w:rsidRDefault="00252558" w:rsidP="00252558">
            <w:pPr>
              <w:spacing w:after="100" w:afterAutospacing="1" w:line="240" w:lineRule="auto"/>
              <w:rPr>
                <w:rFonts w:eastAsia="Times New Roman"/>
                <w:bCs/>
                <w:lang w:eastAsia="ru-RU"/>
              </w:rPr>
            </w:pPr>
            <w:proofErr w:type="spellStart"/>
            <w:r w:rsidRPr="00F1619A">
              <w:rPr>
                <w:rFonts w:eastAsia="Times New Roman"/>
                <w:bCs/>
                <w:lang w:eastAsia="ru-RU"/>
              </w:rPr>
              <w:t>Живi</w:t>
            </w:r>
            <w:proofErr w:type="spellEnd"/>
            <w:r w:rsidRPr="00F1619A">
              <w:rPr>
                <w:rFonts w:eastAsia="Times New Roman"/>
                <w:bCs/>
                <w:lang w:eastAsia="ru-RU"/>
              </w:rPr>
              <w:t xml:space="preserve"> тварини; продукти тваринного походження </w:t>
            </w:r>
          </w:p>
        </w:tc>
        <w:tc>
          <w:tcPr>
            <w:tcW w:w="538" w:type="pct"/>
            <w:vAlign w:val="bottom"/>
          </w:tcPr>
          <w:p w:rsidR="00252558" w:rsidRPr="00F1619A" w:rsidRDefault="00252558" w:rsidP="00252558">
            <w:pPr>
              <w:spacing w:after="100" w:afterAutospacing="1" w:line="240" w:lineRule="auto"/>
              <w:jc w:val="center"/>
              <w:rPr>
                <w:rFonts w:eastAsia="Times New Roman"/>
                <w:bCs/>
                <w:lang w:eastAsia="ru-RU"/>
              </w:rPr>
            </w:pPr>
            <w:r w:rsidRPr="00F1619A">
              <w:rPr>
                <w:rFonts w:eastAsia="Times New Roman"/>
                <w:bCs/>
                <w:lang w:eastAsia="ru-RU"/>
              </w:rPr>
              <w:t>I</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rPr>
            </w:pPr>
            <w:r w:rsidRPr="00F1619A">
              <w:rPr>
                <w:rFonts w:cs="Times New Roman CYR"/>
              </w:rPr>
              <w:t>704,4</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73,9</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1,3</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394,2</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68,6</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0,8</w:t>
            </w:r>
          </w:p>
        </w:tc>
      </w:tr>
      <w:tr w:rsidR="00252558" w:rsidRPr="00E1035A" w:rsidTr="00B9410A">
        <w:trPr>
          <w:trHeight w:val="255"/>
        </w:trPr>
        <w:tc>
          <w:tcPr>
            <w:tcW w:w="963" w:type="pct"/>
            <w:shd w:val="clear" w:color="auto" w:fill="auto"/>
            <w:vAlign w:val="bottom"/>
          </w:tcPr>
          <w:p w:rsidR="00252558" w:rsidRPr="00F1619A" w:rsidRDefault="00252558" w:rsidP="00252558">
            <w:pPr>
              <w:spacing w:after="100" w:afterAutospacing="1" w:line="240" w:lineRule="auto"/>
              <w:rPr>
                <w:rFonts w:eastAsia="Times New Roman"/>
                <w:bCs/>
                <w:lang w:eastAsia="ru-RU"/>
              </w:rPr>
            </w:pPr>
            <w:r w:rsidRPr="00F1619A">
              <w:t>Продукти рослинного походження</w:t>
            </w:r>
          </w:p>
        </w:tc>
        <w:tc>
          <w:tcPr>
            <w:tcW w:w="538" w:type="pct"/>
            <w:vAlign w:val="bottom"/>
          </w:tcPr>
          <w:p w:rsidR="00252558" w:rsidRPr="00F1619A" w:rsidRDefault="00252558" w:rsidP="00252558">
            <w:pPr>
              <w:spacing w:after="100" w:afterAutospacing="1" w:line="240" w:lineRule="auto"/>
              <w:jc w:val="center"/>
              <w:rPr>
                <w:rFonts w:eastAsia="Times New Roman"/>
                <w:bCs/>
                <w:lang w:eastAsia="ru-RU"/>
              </w:rPr>
            </w:pPr>
            <w:r w:rsidRPr="00F1619A">
              <w:rPr>
                <w:rFonts w:eastAsia="Times New Roman"/>
                <w:bCs/>
                <w:lang w:eastAsia="ru-RU"/>
              </w:rPr>
              <w:t>ІІ</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rPr>
            </w:pPr>
            <w:r w:rsidRPr="00F1619A">
              <w:rPr>
                <w:rFonts w:cs="Times New Roman CYR"/>
              </w:rPr>
              <w:t>22752,1</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157,6</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42,5</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1050,4</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132,0</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2,1</w:t>
            </w:r>
          </w:p>
        </w:tc>
      </w:tr>
      <w:tr w:rsidR="00252558" w:rsidRPr="00E1035A" w:rsidTr="00B9410A">
        <w:trPr>
          <w:trHeight w:val="255"/>
        </w:trPr>
        <w:tc>
          <w:tcPr>
            <w:tcW w:w="963" w:type="pct"/>
            <w:shd w:val="clear" w:color="auto" w:fill="auto"/>
            <w:vAlign w:val="bottom"/>
          </w:tcPr>
          <w:p w:rsidR="00252558" w:rsidRPr="00F1619A" w:rsidRDefault="00252558" w:rsidP="00252558">
            <w:pPr>
              <w:spacing w:after="100" w:afterAutospacing="1" w:line="240" w:lineRule="auto"/>
            </w:pPr>
            <w:r w:rsidRPr="00F1619A">
              <w:t>Жири та олії тваринного або рослинного походження</w:t>
            </w:r>
          </w:p>
        </w:tc>
        <w:tc>
          <w:tcPr>
            <w:tcW w:w="538" w:type="pct"/>
            <w:vAlign w:val="bottom"/>
          </w:tcPr>
          <w:p w:rsidR="00252558" w:rsidRPr="00F1619A" w:rsidRDefault="00252558" w:rsidP="00252558">
            <w:pPr>
              <w:spacing w:after="100" w:afterAutospacing="1" w:line="240" w:lineRule="auto"/>
              <w:jc w:val="center"/>
              <w:rPr>
                <w:rFonts w:eastAsia="Times New Roman"/>
                <w:bCs/>
                <w:lang w:eastAsia="ru-RU"/>
              </w:rPr>
            </w:pPr>
            <w:r w:rsidRPr="00F1619A">
              <w:rPr>
                <w:rFonts w:eastAsia="Times New Roman"/>
                <w:bCs/>
                <w:lang w:eastAsia="ru-RU"/>
              </w:rPr>
              <w:t>ІІІ. 15</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rPr>
            </w:pPr>
            <w:r w:rsidRPr="00F1619A">
              <w:rPr>
                <w:rFonts w:cs="Times New Roman CYR"/>
              </w:rPr>
              <w:t>2768,7</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352,6</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5,2</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215,8</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213,0</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0,4</w:t>
            </w:r>
          </w:p>
        </w:tc>
      </w:tr>
      <w:tr w:rsidR="00252558" w:rsidRPr="00E1035A" w:rsidTr="00B9410A">
        <w:trPr>
          <w:trHeight w:val="255"/>
        </w:trPr>
        <w:tc>
          <w:tcPr>
            <w:tcW w:w="963" w:type="pct"/>
            <w:shd w:val="clear" w:color="auto" w:fill="auto"/>
            <w:vAlign w:val="bottom"/>
          </w:tcPr>
          <w:p w:rsidR="00252558" w:rsidRPr="00F1619A" w:rsidRDefault="00252558" w:rsidP="00252558">
            <w:pPr>
              <w:spacing w:after="100" w:afterAutospacing="1" w:line="240" w:lineRule="auto"/>
            </w:pPr>
            <w:r w:rsidRPr="00F1619A">
              <w:t>Готові харчові продукти</w:t>
            </w:r>
          </w:p>
        </w:tc>
        <w:tc>
          <w:tcPr>
            <w:tcW w:w="538" w:type="pct"/>
            <w:vAlign w:val="bottom"/>
          </w:tcPr>
          <w:p w:rsidR="00252558" w:rsidRPr="00F1619A" w:rsidRDefault="00252558" w:rsidP="00252558">
            <w:pPr>
              <w:spacing w:after="100" w:afterAutospacing="1" w:line="240" w:lineRule="auto"/>
              <w:jc w:val="center"/>
              <w:rPr>
                <w:rFonts w:eastAsia="Times New Roman"/>
                <w:bCs/>
                <w:lang w:eastAsia="ru-RU"/>
              </w:rPr>
            </w:pPr>
            <w:r w:rsidRPr="00F1619A">
              <w:t>IV</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rPr>
            </w:pPr>
            <w:r w:rsidRPr="00F1619A">
              <w:rPr>
                <w:rFonts w:cs="Times New Roman CYR"/>
              </w:rPr>
              <w:t>1454,1</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346,8</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2,7</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1386,1</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173,9</w:t>
            </w:r>
          </w:p>
        </w:tc>
        <w:tc>
          <w:tcPr>
            <w:tcW w:w="583" w:type="pct"/>
            <w:tcBorders>
              <w:top w:val="nil"/>
              <w:left w:val="nil"/>
              <w:bottom w:val="nil"/>
              <w:right w:val="nil"/>
            </w:tcBorders>
            <w:shd w:val="clear" w:color="auto" w:fill="auto"/>
            <w:vAlign w:val="bottom"/>
          </w:tcPr>
          <w:p w:rsidR="00252558" w:rsidRPr="00F1619A" w:rsidRDefault="00252558" w:rsidP="00715DC7">
            <w:pPr>
              <w:spacing w:after="0"/>
              <w:jc w:val="right"/>
              <w:rPr>
                <w:rFonts w:cs="Times New Roman CYR"/>
              </w:rPr>
            </w:pPr>
            <w:r w:rsidRPr="00F1619A">
              <w:rPr>
                <w:rFonts w:cs="Times New Roman CYR"/>
              </w:rPr>
              <w:t>2,</w:t>
            </w:r>
            <w:r w:rsidR="00715DC7">
              <w:rPr>
                <w:rFonts w:cs="Times New Roman CYR"/>
              </w:rPr>
              <w:t>8</w:t>
            </w:r>
          </w:p>
        </w:tc>
      </w:tr>
      <w:tr w:rsidR="00252558" w:rsidRPr="00E1035A" w:rsidTr="00B9410A">
        <w:trPr>
          <w:trHeight w:val="255"/>
        </w:trPr>
        <w:tc>
          <w:tcPr>
            <w:tcW w:w="963" w:type="pct"/>
            <w:shd w:val="clear" w:color="auto" w:fill="auto"/>
            <w:vAlign w:val="bottom"/>
          </w:tcPr>
          <w:p w:rsidR="00252558" w:rsidRPr="00F1619A" w:rsidRDefault="00252558" w:rsidP="00252558">
            <w:pPr>
              <w:spacing w:after="100" w:afterAutospacing="1" w:line="240" w:lineRule="auto"/>
            </w:pPr>
            <w:r w:rsidRPr="00F1619A">
              <w:t>Мінеральні продукти</w:t>
            </w:r>
          </w:p>
        </w:tc>
        <w:tc>
          <w:tcPr>
            <w:tcW w:w="538" w:type="pct"/>
            <w:vAlign w:val="bottom"/>
          </w:tcPr>
          <w:p w:rsidR="00252558" w:rsidRPr="00F1619A" w:rsidRDefault="00252558" w:rsidP="00252558">
            <w:pPr>
              <w:spacing w:after="100" w:afterAutospacing="1" w:line="240" w:lineRule="auto"/>
              <w:jc w:val="center"/>
              <w:rPr>
                <w:rFonts w:eastAsia="Times New Roman"/>
                <w:bCs/>
                <w:lang w:eastAsia="ru-RU"/>
              </w:rPr>
            </w:pPr>
            <w:r w:rsidRPr="00F1619A">
              <w:t>V</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rPr>
            </w:pPr>
            <w:r w:rsidRPr="00F1619A">
              <w:rPr>
                <w:rFonts w:cs="Times New Roman CYR"/>
              </w:rPr>
              <w:t>847,9</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317,8</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1,6</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11000,5</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368,9</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21,8</w:t>
            </w:r>
          </w:p>
        </w:tc>
      </w:tr>
      <w:tr w:rsidR="00252558" w:rsidRPr="00E1035A" w:rsidTr="00B9410A">
        <w:trPr>
          <w:trHeight w:val="255"/>
        </w:trPr>
        <w:tc>
          <w:tcPr>
            <w:tcW w:w="963" w:type="pct"/>
            <w:shd w:val="clear" w:color="auto" w:fill="auto"/>
            <w:vAlign w:val="bottom"/>
          </w:tcPr>
          <w:p w:rsidR="00252558" w:rsidRPr="00F1619A" w:rsidRDefault="00252558" w:rsidP="00252558">
            <w:pPr>
              <w:spacing w:after="100" w:afterAutospacing="1" w:line="240" w:lineRule="auto"/>
            </w:pPr>
            <w:r w:rsidRPr="00F1619A">
              <w:t>Продукція хімічної та пов'язаних з нею галузей промисловості</w:t>
            </w:r>
          </w:p>
        </w:tc>
        <w:tc>
          <w:tcPr>
            <w:tcW w:w="538" w:type="pct"/>
            <w:vAlign w:val="bottom"/>
          </w:tcPr>
          <w:p w:rsidR="00252558" w:rsidRPr="00F1619A" w:rsidRDefault="00252558" w:rsidP="00252558">
            <w:pPr>
              <w:spacing w:after="100" w:afterAutospacing="1" w:line="240" w:lineRule="auto"/>
              <w:jc w:val="center"/>
              <w:rPr>
                <w:rFonts w:eastAsia="Times New Roman"/>
                <w:bCs/>
                <w:lang w:eastAsia="ru-RU"/>
              </w:rPr>
            </w:pPr>
            <w:r w:rsidRPr="00F1619A">
              <w:t>VI</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rPr>
            </w:pPr>
            <w:r w:rsidRPr="00F1619A">
              <w:rPr>
                <w:rFonts w:cs="Times New Roman CYR"/>
              </w:rPr>
              <w:t>4044,8</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35,9</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7,6</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3060,5</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115,4</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6,1</w:t>
            </w:r>
          </w:p>
        </w:tc>
      </w:tr>
      <w:tr w:rsidR="00252558" w:rsidRPr="00E1035A" w:rsidTr="00B9410A">
        <w:trPr>
          <w:trHeight w:val="255"/>
        </w:trPr>
        <w:tc>
          <w:tcPr>
            <w:tcW w:w="963" w:type="pct"/>
            <w:shd w:val="clear" w:color="auto" w:fill="auto"/>
            <w:vAlign w:val="bottom"/>
          </w:tcPr>
          <w:p w:rsidR="00252558" w:rsidRPr="00F1619A" w:rsidRDefault="00252558" w:rsidP="00252558">
            <w:pPr>
              <w:spacing w:after="100" w:afterAutospacing="1" w:line="240" w:lineRule="auto"/>
            </w:pPr>
            <w:r w:rsidRPr="00F1619A">
              <w:rPr>
                <w:bCs/>
              </w:rPr>
              <w:t>Полімерні матеріали, пластмаси та вироби з них</w:t>
            </w:r>
          </w:p>
        </w:tc>
        <w:tc>
          <w:tcPr>
            <w:tcW w:w="538" w:type="pct"/>
            <w:vAlign w:val="bottom"/>
          </w:tcPr>
          <w:p w:rsidR="00252558" w:rsidRPr="00F1619A" w:rsidRDefault="00252558" w:rsidP="00252558">
            <w:pPr>
              <w:spacing w:after="100" w:afterAutospacing="1" w:line="240" w:lineRule="auto"/>
              <w:jc w:val="center"/>
              <w:rPr>
                <w:rFonts w:eastAsia="Times New Roman"/>
                <w:bCs/>
                <w:lang w:eastAsia="ru-RU"/>
              </w:rPr>
            </w:pPr>
            <w:r w:rsidRPr="00F1619A">
              <w:rPr>
                <w:bCs/>
              </w:rPr>
              <w:t>VII</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eastAsia="Times New Roman" w:cs="Times New Roman CYR"/>
              </w:rPr>
            </w:pPr>
            <w:bookmarkStart w:id="1" w:name="_GoBack"/>
            <w:bookmarkEnd w:id="1"/>
            <w:r w:rsidRPr="00F1619A">
              <w:rPr>
                <w:rFonts w:cs="Times New Roman CYR"/>
              </w:rPr>
              <w:t>149,0</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97,8</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0,3</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5708,7</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111,7</w:t>
            </w:r>
          </w:p>
        </w:tc>
        <w:tc>
          <w:tcPr>
            <w:tcW w:w="583" w:type="pct"/>
            <w:tcBorders>
              <w:top w:val="nil"/>
              <w:left w:val="nil"/>
              <w:bottom w:val="nil"/>
              <w:right w:val="nil"/>
            </w:tcBorders>
            <w:shd w:val="clear" w:color="auto" w:fill="auto"/>
            <w:vAlign w:val="bottom"/>
          </w:tcPr>
          <w:p w:rsidR="00252558" w:rsidRPr="00F1619A" w:rsidRDefault="00252558" w:rsidP="00A605A3">
            <w:pPr>
              <w:spacing w:after="0"/>
              <w:jc w:val="right"/>
              <w:rPr>
                <w:rFonts w:cs="Times New Roman CYR"/>
              </w:rPr>
            </w:pPr>
            <w:r w:rsidRPr="00F1619A">
              <w:rPr>
                <w:rFonts w:cs="Times New Roman CYR"/>
              </w:rPr>
              <w:t>11,3</w:t>
            </w:r>
          </w:p>
        </w:tc>
      </w:tr>
      <w:tr w:rsidR="00A605A3" w:rsidRPr="00E1035A" w:rsidTr="00B9410A">
        <w:trPr>
          <w:trHeight w:val="255"/>
        </w:trPr>
        <w:tc>
          <w:tcPr>
            <w:tcW w:w="963" w:type="pct"/>
            <w:shd w:val="clear" w:color="auto" w:fill="auto"/>
            <w:vAlign w:val="bottom"/>
          </w:tcPr>
          <w:p w:rsidR="00A605A3" w:rsidRPr="00F1619A" w:rsidRDefault="00A605A3" w:rsidP="00A605A3">
            <w:pPr>
              <w:spacing w:after="100" w:afterAutospacing="1" w:line="240" w:lineRule="auto"/>
            </w:pPr>
            <w:r w:rsidRPr="00F1619A">
              <w:t>Шкури необроблені, шкіра вичинена</w:t>
            </w:r>
          </w:p>
        </w:tc>
        <w:tc>
          <w:tcPr>
            <w:tcW w:w="538" w:type="pct"/>
            <w:vAlign w:val="bottom"/>
          </w:tcPr>
          <w:p w:rsidR="00A605A3" w:rsidRPr="00F1619A" w:rsidRDefault="00A605A3" w:rsidP="00A605A3">
            <w:pPr>
              <w:spacing w:after="100" w:afterAutospacing="1" w:line="240" w:lineRule="auto"/>
              <w:jc w:val="center"/>
              <w:rPr>
                <w:rFonts w:eastAsia="Times New Roman"/>
                <w:bCs/>
                <w:lang w:eastAsia="ru-RU"/>
              </w:rPr>
            </w:pPr>
            <w:r w:rsidRPr="00F1619A">
              <w:t>VIII</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eastAsia="Times New Roman" w:cs="Times New Roman CYR"/>
              </w:rPr>
            </w:pPr>
            <w:r w:rsidRPr="00F1619A">
              <w:rPr>
                <w:rFonts w:cs="Times New Roman CYR"/>
              </w:rPr>
              <w:t>71,1</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275,7</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0,1</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22,1</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70,4</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0,0</w:t>
            </w:r>
          </w:p>
        </w:tc>
      </w:tr>
      <w:tr w:rsidR="00A605A3" w:rsidRPr="00E1035A" w:rsidTr="00B9410A">
        <w:trPr>
          <w:trHeight w:val="255"/>
        </w:trPr>
        <w:tc>
          <w:tcPr>
            <w:tcW w:w="963" w:type="pct"/>
            <w:shd w:val="clear" w:color="auto" w:fill="auto"/>
            <w:vAlign w:val="bottom"/>
          </w:tcPr>
          <w:p w:rsidR="00A605A3" w:rsidRPr="00F1619A" w:rsidRDefault="00A605A3" w:rsidP="00A605A3">
            <w:pPr>
              <w:spacing w:after="100" w:afterAutospacing="1" w:line="240" w:lineRule="auto"/>
            </w:pPr>
            <w:r w:rsidRPr="00F1619A">
              <w:t>Деревина і вироби з деревини</w:t>
            </w:r>
          </w:p>
        </w:tc>
        <w:tc>
          <w:tcPr>
            <w:tcW w:w="538" w:type="pct"/>
            <w:vAlign w:val="bottom"/>
          </w:tcPr>
          <w:p w:rsidR="00A605A3" w:rsidRPr="00F1619A" w:rsidRDefault="00A605A3" w:rsidP="00A605A3">
            <w:pPr>
              <w:spacing w:after="100" w:afterAutospacing="1" w:line="240" w:lineRule="auto"/>
              <w:jc w:val="center"/>
              <w:rPr>
                <w:rFonts w:eastAsia="Times New Roman"/>
                <w:bCs/>
                <w:lang w:eastAsia="ru-RU"/>
              </w:rPr>
            </w:pPr>
            <w:r w:rsidRPr="00F1619A">
              <w:t>IХ</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eastAsia="Times New Roman" w:cs="Times New Roman CYR"/>
              </w:rPr>
            </w:pPr>
            <w:r w:rsidRPr="00F1619A">
              <w:rPr>
                <w:rFonts w:cs="Times New Roman CYR"/>
              </w:rPr>
              <w:t>8864,5</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49,4</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16,5</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91,6</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20,8</w:t>
            </w:r>
          </w:p>
        </w:tc>
        <w:tc>
          <w:tcPr>
            <w:tcW w:w="583" w:type="pct"/>
            <w:tcBorders>
              <w:top w:val="nil"/>
              <w:left w:val="nil"/>
              <w:bottom w:val="nil"/>
              <w:right w:val="nil"/>
            </w:tcBorders>
            <w:shd w:val="clear" w:color="auto" w:fill="auto"/>
            <w:vAlign w:val="bottom"/>
          </w:tcPr>
          <w:p w:rsidR="00A605A3" w:rsidRPr="00F1619A" w:rsidRDefault="00A605A3" w:rsidP="00A605A3">
            <w:pPr>
              <w:spacing w:after="0"/>
              <w:jc w:val="right"/>
              <w:rPr>
                <w:rFonts w:cs="Times New Roman CYR"/>
              </w:rPr>
            </w:pPr>
            <w:r w:rsidRPr="00F1619A">
              <w:rPr>
                <w:rFonts w:cs="Times New Roman CYR"/>
              </w:rPr>
              <w:t>0,2</w:t>
            </w:r>
          </w:p>
        </w:tc>
      </w:tr>
      <w:tr w:rsidR="00551978" w:rsidRPr="00E1035A" w:rsidTr="00B9410A">
        <w:trPr>
          <w:trHeight w:val="255"/>
        </w:trPr>
        <w:tc>
          <w:tcPr>
            <w:tcW w:w="963" w:type="pct"/>
            <w:shd w:val="clear" w:color="auto" w:fill="auto"/>
            <w:vAlign w:val="bottom"/>
          </w:tcPr>
          <w:p w:rsidR="00551978" w:rsidRPr="00F1619A" w:rsidRDefault="00551978" w:rsidP="00551978">
            <w:pPr>
              <w:spacing w:after="0" w:line="240" w:lineRule="auto"/>
              <w:ind w:left="142"/>
              <w:rPr>
                <w:rFonts w:eastAsia="Times New Roman"/>
                <w:bCs/>
                <w:lang w:eastAsia="ru-RU"/>
              </w:rPr>
            </w:pPr>
            <w:r w:rsidRPr="00F1619A">
              <w:rPr>
                <w:rFonts w:eastAsia="Times New Roman"/>
                <w:bCs/>
                <w:lang w:eastAsia="ru-RU"/>
              </w:rPr>
              <w:t>у тому числі</w:t>
            </w:r>
          </w:p>
        </w:tc>
        <w:tc>
          <w:tcPr>
            <w:tcW w:w="538" w:type="pct"/>
            <w:vAlign w:val="bottom"/>
          </w:tcPr>
          <w:p w:rsidR="00551978" w:rsidRPr="00F1619A" w:rsidRDefault="00551978" w:rsidP="00551978">
            <w:pPr>
              <w:spacing w:after="100" w:afterAutospacing="1" w:line="240" w:lineRule="auto"/>
              <w:jc w:val="center"/>
            </w:pP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p>
        </w:tc>
      </w:tr>
      <w:tr w:rsidR="009B0D4D" w:rsidRPr="00E1035A" w:rsidTr="00B9410A">
        <w:trPr>
          <w:trHeight w:val="255"/>
        </w:trPr>
        <w:tc>
          <w:tcPr>
            <w:tcW w:w="963" w:type="pct"/>
            <w:shd w:val="clear" w:color="auto" w:fill="auto"/>
            <w:vAlign w:val="bottom"/>
          </w:tcPr>
          <w:p w:rsidR="009B0D4D" w:rsidRPr="00F1619A" w:rsidRDefault="009B0D4D" w:rsidP="009B0D4D">
            <w:pPr>
              <w:spacing w:after="0" w:line="240" w:lineRule="auto"/>
              <w:ind w:left="142"/>
              <w:rPr>
                <w:rFonts w:eastAsia="Times New Roman"/>
                <w:bCs/>
                <w:lang w:eastAsia="ru-RU"/>
              </w:rPr>
            </w:pPr>
            <w:r w:rsidRPr="00F1619A">
              <w:t>деревина і вироби з деревини</w:t>
            </w:r>
            <w:r w:rsidRPr="00F1619A">
              <w:rPr>
                <w:bCs/>
              </w:rPr>
              <w:t xml:space="preserve"> </w:t>
            </w:r>
          </w:p>
        </w:tc>
        <w:tc>
          <w:tcPr>
            <w:tcW w:w="538" w:type="pct"/>
            <w:vAlign w:val="bottom"/>
          </w:tcPr>
          <w:p w:rsidR="009B0D4D" w:rsidRPr="00F1619A" w:rsidRDefault="009B0D4D" w:rsidP="009B0D4D">
            <w:pPr>
              <w:spacing w:after="100" w:afterAutospacing="1" w:line="240" w:lineRule="auto"/>
              <w:jc w:val="center"/>
            </w:pPr>
            <w:r w:rsidRPr="00F1619A">
              <w:t>44</w:t>
            </w:r>
          </w:p>
        </w:tc>
        <w:tc>
          <w:tcPr>
            <w:tcW w:w="583" w:type="pct"/>
            <w:tcBorders>
              <w:top w:val="nil"/>
              <w:left w:val="nil"/>
              <w:bottom w:val="nil"/>
              <w:right w:val="nil"/>
            </w:tcBorders>
            <w:shd w:val="clear" w:color="auto" w:fill="auto"/>
            <w:vAlign w:val="bottom"/>
          </w:tcPr>
          <w:p w:rsidR="009B0D4D" w:rsidRPr="00F1619A" w:rsidRDefault="009B0D4D" w:rsidP="00E1035A">
            <w:pPr>
              <w:spacing w:after="0"/>
              <w:jc w:val="right"/>
              <w:rPr>
                <w:rFonts w:eastAsia="Times New Roman" w:cs="Times New Roman CYR"/>
              </w:rPr>
            </w:pPr>
            <w:r w:rsidRPr="00F1619A">
              <w:rPr>
                <w:rFonts w:cs="Times New Roman CYR"/>
              </w:rPr>
              <w:t>8864,5</w:t>
            </w:r>
          </w:p>
        </w:tc>
        <w:tc>
          <w:tcPr>
            <w:tcW w:w="583" w:type="pct"/>
            <w:tcBorders>
              <w:top w:val="nil"/>
              <w:left w:val="nil"/>
              <w:bottom w:val="nil"/>
              <w:right w:val="nil"/>
            </w:tcBorders>
            <w:shd w:val="clear" w:color="auto" w:fill="auto"/>
            <w:vAlign w:val="bottom"/>
          </w:tcPr>
          <w:p w:rsidR="009B0D4D" w:rsidRPr="00F1619A" w:rsidRDefault="009B0D4D" w:rsidP="00E1035A">
            <w:pPr>
              <w:spacing w:after="0"/>
              <w:jc w:val="right"/>
              <w:rPr>
                <w:rFonts w:cs="Times New Roman CYR"/>
              </w:rPr>
            </w:pPr>
            <w:r w:rsidRPr="00F1619A">
              <w:rPr>
                <w:rFonts w:cs="Times New Roman CYR"/>
              </w:rPr>
              <w:t>49,4</w:t>
            </w:r>
          </w:p>
        </w:tc>
        <w:tc>
          <w:tcPr>
            <w:tcW w:w="583" w:type="pct"/>
            <w:tcBorders>
              <w:top w:val="nil"/>
              <w:left w:val="nil"/>
              <w:bottom w:val="nil"/>
              <w:right w:val="nil"/>
            </w:tcBorders>
            <w:shd w:val="clear" w:color="auto" w:fill="auto"/>
            <w:vAlign w:val="bottom"/>
          </w:tcPr>
          <w:p w:rsidR="009B0D4D" w:rsidRPr="00F1619A" w:rsidRDefault="009B0D4D" w:rsidP="00E1035A">
            <w:pPr>
              <w:spacing w:after="0"/>
              <w:jc w:val="right"/>
              <w:rPr>
                <w:rFonts w:cs="Times New Roman CYR"/>
              </w:rPr>
            </w:pPr>
            <w:r w:rsidRPr="00F1619A">
              <w:rPr>
                <w:rFonts w:cs="Times New Roman CYR"/>
              </w:rPr>
              <w:t>16,5</w:t>
            </w:r>
          </w:p>
        </w:tc>
        <w:tc>
          <w:tcPr>
            <w:tcW w:w="583" w:type="pct"/>
            <w:tcBorders>
              <w:top w:val="nil"/>
              <w:left w:val="nil"/>
              <w:bottom w:val="nil"/>
              <w:right w:val="nil"/>
            </w:tcBorders>
            <w:shd w:val="clear" w:color="auto" w:fill="auto"/>
            <w:vAlign w:val="bottom"/>
          </w:tcPr>
          <w:p w:rsidR="009B0D4D" w:rsidRPr="00F1619A" w:rsidRDefault="009B0D4D" w:rsidP="00E1035A">
            <w:pPr>
              <w:spacing w:after="0"/>
              <w:jc w:val="right"/>
              <w:rPr>
                <w:rFonts w:cs="Times New Roman CYR"/>
              </w:rPr>
            </w:pPr>
            <w:r w:rsidRPr="00F1619A">
              <w:rPr>
                <w:rFonts w:cs="Times New Roman CYR"/>
              </w:rPr>
              <w:t>91,0</w:t>
            </w:r>
          </w:p>
        </w:tc>
        <w:tc>
          <w:tcPr>
            <w:tcW w:w="583" w:type="pct"/>
            <w:tcBorders>
              <w:top w:val="nil"/>
              <w:left w:val="nil"/>
              <w:bottom w:val="nil"/>
              <w:right w:val="nil"/>
            </w:tcBorders>
            <w:shd w:val="clear" w:color="auto" w:fill="auto"/>
            <w:vAlign w:val="bottom"/>
          </w:tcPr>
          <w:p w:rsidR="009B0D4D" w:rsidRPr="00F1619A" w:rsidRDefault="009B0D4D" w:rsidP="00E1035A">
            <w:pPr>
              <w:spacing w:after="0"/>
              <w:jc w:val="right"/>
              <w:rPr>
                <w:rFonts w:cs="Times New Roman CYR"/>
              </w:rPr>
            </w:pPr>
            <w:r w:rsidRPr="00F1619A">
              <w:rPr>
                <w:rFonts w:cs="Times New Roman CYR"/>
              </w:rPr>
              <w:t>20,6</w:t>
            </w:r>
          </w:p>
        </w:tc>
        <w:tc>
          <w:tcPr>
            <w:tcW w:w="583" w:type="pct"/>
            <w:tcBorders>
              <w:top w:val="nil"/>
              <w:left w:val="nil"/>
              <w:bottom w:val="nil"/>
              <w:right w:val="nil"/>
            </w:tcBorders>
            <w:shd w:val="clear" w:color="auto" w:fill="auto"/>
            <w:vAlign w:val="bottom"/>
          </w:tcPr>
          <w:p w:rsidR="009B0D4D" w:rsidRPr="00F1619A" w:rsidRDefault="009B0D4D" w:rsidP="00E1035A">
            <w:pPr>
              <w:spacing w:after="0"/>
              <w:jc w:val="right"/>
              <w:rPr>
                <w:rFonts w:cs="Times New Roman CYR"/>
              </w:rPr>
            </w:pPr>
            <w:r w:rsidRPr="00F1619A">
              <w:rPr>
                <w:rFonts w:cs="Times New Roman CYR"/>
              </w:rPr>
              <w:t>0,2</w:t>
            </w:r>
          </w:p>
        </w:tc>
      </w:tr>
      <w:tr w:rsidR="00551978" w:rsidRPr="00E1035A" w:rsidTr="00B9410A">
        <w:trPr>
          <w:trHeight w:val="255"/>
        </w:trPr>
        <w:tc>
          <w:tcPr>
            <w:tcW w:w="963" w:type="pct"/>
            <w:shd w:val="clear" w:color="auto" w:fill="auto"/>
            <w:vAlign w:val="bottom"/>
          </w:tcPr>
          <w:p w:rsidR="00551978" w:rsidRPr="00F1619A" w:rsidRDefault="00551978" w:rsidP="00551978">
            <w:pPr>
              <w:spacing w:after="100" w:afterAutospacing="1" w:line="240" w:lineRule="auto"/>
            </w:pPr>
            <w:r w:rsidRPr="00F1619A">
              <w:t>Маса з деревини або інших волокнистих целюлозних матеріалів</w:t>
            </w:r>
          </w:p>
        </w:tc>
        <w:tc>
          <w:tcPr>
            <w:tcW w:w="538" w:type="pct"/>
            <w:vAlign w:val="bottom"/>
          </w:tcPr>
          <w:p w:rsidR="00551978" w:rsidRPr="00F1619A" w:rsidRDefault="00551978" w:rsidP="00551978">
            <w:pPr>
              <w:spacing w:after="100" w:afterAutospacing="1" w:line="240" w:lineRule="auto"/>
              <w:jc w:val="center"/>
              <w:rPr>
                <w:rFonts w:eastAsia="Times New Roman"/>
                <w:bCs/>
                <w:lang w:eastAsia="ru-RU"/>
              </w:rPr>
            </w:pPr>
            <w:r w:rsidRPr="00F1619A">
              <w:t>Х</w:t>
            </w: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eastAsia="Times New Roman" w:cs="Times New Roman CYR"/>
              </w:rPr>
            </w:pPr>
            <w:r w:rsidRPr="00F1619A">
              <w:rPr>
                <w:rFonts w:cs="Times New Roman CYR"/>
              </w:rPr>
              <w:t>142,7</w:t>
            </w: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r w:rsidRPr="00F1619A">
              <w:rPr>
                <w:rFonts w:cs="Times New Roman CYR"/>
              </w:rPr>
              <w:t>57,5</w:t>
            </w: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r w:rsidRPr="00F1619A">
              <w:rPr>
                <w:rFonts w:cs="Times New Roman CYR"/>
              </w:rPr>
              <w:t>0,3</w:t>
            </w: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r w:rsidRPr="00F1619A">
              <w:rPr>
                <w:rFonts w:cs="Times New Roman CYR"/>
              </w:rPr>
              <w:t>908,2</w:t>
            </w: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r w:rsidRPr="00F1619A">
              <w:rPr>
                <w:rFonts w:cs="Times New Roman CYR"/>
              </w:rPr>
              <w:t>92,5</w:t>
            </w:r>
          </w:p>
        </w:tc>
        <w:tc>
          <w:tcPr>
            <w:tcW w:w="583" w:type="pct"/>
            <w:tcBorders>
              <w:top w:val="nil"/>
              <w:left w:val="nil"/>
              <w:bottom w:val="nil"/>
              <w:right w:val="nil"/>
            </w:tcBorders>
            <w:shd w:val="clear" w:color="auto" w:fill="auto"/>
            <w:vAlign w:val="bottom"/>
          </w:tcPr>
          <w:p w:rsidR="00551978" w:rsidRPr="00F1619A" w:rsidRDefault="00551978" w:rsidP="00551978">
            <w:pPr>
              <w:spacing w:after="0"/>
              <w:jc w:val="right"/>
              <w:rPr>
                <w:rFonts w:cs="Times New Roman CYR"/>
              </w:rPr>
            </w:pPr>
            <w:r w:rsidRPr="00F1619A">
              <w:rPr>
                <w:rFonts w:cs="Times New Roman CYR"/>
              </w:rPr>
              <w:t>1,8</w:t>
            </w:r>
          </w:p>
        </w:tc>
      </w:tr>
    </w:tbl>
    <w:p w:rsidR="00044D5B" w:rsidRDefault="00044D5B" w:rsidP="006556FC">
      <w:pPr>
        <w:spacing w:after="0" w:line="240" w:lineRule="auto"/>
        <w:jc w:val="right"/>
      </w:pPr>
    </w:p>
    <w:p w:rsidR="00044D5B" w:rsidRDefault="00044D5B" w:rsidP="006556FC">
      <w:pPr>
        <w:spacing w:after="0" w:line="240" w:lineRule="auto"/>
        <w:jc w:val="right"/>
      </w:pPr>
    </w:p>
    <w:p w:rsidR="00044D5B" w:rsidRDefault="00044D5B" w:rsidP="006556FC">
      <w:pPr>
        <w:spacing w:after="0" w:line="240" w:lineRule="auto"/>
        <w:jc w:val="right"/>
      </w:pPr>
    </w:p>
    <w:p w:rsidR="00756DCF" w:rsidRPr="00E1035A" w:rsidRDefault="00756DCF" w:rsidP="006556FC">
      <w:pPr>
        <w:spacing w:after="0" w:line="240" w:lineRule="auto"/>
        <w:jc w:val="right"/>
      </w:pPr>
      <w:r w:rsidRPr="00E1035A">
        <w:lastRenderedPageBreak/>
        <w:t>Продовження</w:t>
      </w:r>
    </w:p>
    <w:tbl>
      <w:tblPr>
        <w:tblW w:w="5000" w:type="pct"/>
        <w:tblLook w:val="0000" w:firstRow="0" w:lastRow="0" w:firstColumn="0" w:lastColumn="0" w:noHBand="0" w:noVBand="0"/>
      </w:tblPr>
      <w:tblGrid>
        <w:gridCol w:w="1928"/>
        <w:gridCol w:w="1035"/>
        <w:gridCol w:w="1139"/>
        <w:gridCol w:w="1141"/>
        <w:gridCol w:w="1145"/>
        <w:gridCol w:w="1139"/>
        <w:gridCol w:w="1141"/>
        <w:gridCol w:w="1186"/>
      </w:tblGrid>
      <w:tr w:rsidR="00756DCF" w:rsidRPr="00E1035A" w:rsidTr="00044D5B">
        <w:trPr>
          <w:trHeight w:val="255"/>
        </w:trPr>
        <w:tc>
          <w:tcPr>
            <w:tcW w:w="978" w:type="pct"/>
            <w:vMerge w:val="restart"/>
            <w:tcBorders>
              <w:top w:val="single" w:sz="4" w:space="0" w:color="auto"/>
              <w:left w:val="single" w:sz="4" w:space="0" w:color="000000"/>
              <w:bottom w:val="single" w:sz="4" w:space="0" w:color="auto"/>
              <w:right w:val="single" w:sz="4" w:space="0" w:color="auto"/>
            </w:tcBorders>
            <w:shd w:val="clear" w:color="auto" w:fill="auto"/>
            <w:vAlign w:val="center"/>
          </w:tcPr>
          <w:p w:rsidR="00756DCF" w:rsidRPr="00F1619A" w:rsidRDefault="00756DCF" w:rsidP="00D4622B">
            <w:pPr>
              <w:spacing w:after="0" w:line="240" w:lineRule="auto"/>
              <w:jc w:val="center"/>
              <w:rPr>
                <w:rFonts w:eastAsia="Times New Roman"/>
                <w:bCs/>
                <w:lang w:eastAsia="ru-RU"/>
              </w:rPr>
            </w:pPr>
            <w:r w:rsidRPr="00F1619A">
              <w:rPr>
                <w:rFonts w:eastAsia="Times New Roman"/>
                <w:bCs/>
                <w:lang w:eastAsia="ru-RU"/>
              </w:rPr>
              <w:t>Назва</w:t>
            </w:r>
          </w:p>
          <w:p w:rsidR="00756DCF" w:rsidRPr="00F1619A" w:rsidRDefault="00756DCF" w:rsidP="00D4622B">
            <w:pPr>
              <w:spacing w:after="0" w:line="240" w:lineRule="auto"/>
              <w:jc w:val="center"/>
              <w:rPr>
                <w:rFonts w:eastAsia="Times New Roman"/>
                <w:bCs/>
                <w:lang w:eastAsia="ru-RU"/>
              </w:rPr>
            </w:pPr>
            <w:r w:rsidRPr="00F1619A">
              <w:rPr>
                <w:rFonts w:eastAsia="Times New Roman"/>
                <w:bCs/>
                <w:lang w:eastAsia="ru-RU"/>
              </w:rPr>
              <w:t>товарів</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rsidR="00756DCF" w:rsidRPr="00F1619A" w:rsidRDefault="00756DCF" w:rsidP="00D4622B">
            <w:pPr>
              <w:spacing w:after="0" w:line="240" w:lineRule="auto"/>
              <w:jc w:val="center"/>
              <w:rPr>
                <w:rFonts w:eastAsia="Times New Roman"/>
                <w:bCs/>
                <w:lang w:eastAsia="ru-RU"/>
              </w:rPr>
            </w:pPr>
            <w:r w:rsidRPr="00F1619A">
              <w:rPr>
                <w:rFonts w:eastAsia="Times New Roman"/>
                <w:bCs/>
                <w:lang w:eastAsia="ru-RU"/>
              </w:rPr>
              <w:t>Розділ та код УКТ</w:t>
            </w:r>
            <w:r w:rsidR="000949DE" w:rsidRPr="00F1619A">
              <w:rPr>
                <w:rFonts w:eastAsia="Times New Roman"/>
                <w:bCs/>
                <w:lang w:eastAsia="ru-RU"/>
              </w:rPr>
              <w:t xml:space="preserve"> </w:t>
            </w:r>
            <w:r w:rsidRPr="00F1619A">
              <w:rPr>
                <w:rFonts w:eastAsia="Times New Roman"/>
                <w:bCs/>
                <w:lang w:eastAsia="ru-RU"/>
              </w:rPr>
              <w:t>ЗЕД</w:t>
            </w:r>
          </w:p>
        </w:tc>
        <w:tc>
          <w:tcPr>
            <w:tcW w:w="17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F1619A" w:rsidRDefault="00756DCF" w:rsidP="00D4622B">
            <w:pPr>
              <w:spacing w:after="0" w:line="240" w:lineRule="auto"/>
              <w:jc w:val="center"/>
            </w:pPr>
            <w:r w:rsidRPr="00F1619A">
              <w:t>Експорт</w:t>
            </w:r>
          </w:p>
        </w:tc>
        <w:tc>
          <w:tcPr>
            <w:tcW w:w="1759"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F1619A" w:rsidRDefault="00756DCF" w:rsidP="00D4622B">
            <w:pPr>
              <w:spacing w:after="0" w:line="240" w:lineRule="auto"/>
              <w:jc w:val="center"/>
            </w:pPr>
            <w:r w:rsidRPr="00F1619A">
              <w:t>Імпорт</w:t>
            </w:r>
          </w:p>
        </w:tc>
      </w:tr>
      <w:tr w:rsidR="00EB5785" w:rsidRPr="00E1035A" w:rsidTr="00044D5B">
        <w:trPr>
          <w:trHeight w:val="756"/>
        </w:trPr>
        <w:tc>
          <w:tcPr>
            <w:tcW w:w="978" w:type="pct"/>
            <w:vMerge/>
            <w:tcBorders>
              <w:top w:val="single" w:sz="4" w:space="0" w:color="auto"/>
              <w:left w:val="single" w:sz="4" w:space="0" w:color="000000"/>
              <w:bottom w:val="single" w:sz="4" w:space="0" w:color="auto"/>
              <w:right w:val="single" w:sz="4" w:space="0" w:color="auto"/>
            </w:tcBorders>
            <w:shd w:val="clear" w:color="auto" w:fill="auto"/>
            <w:vAlign w:val="center"/>
          </w:tcPr>
          <w:p w:rsidR="00CC1010" w:rsidRPr="00F1619A" w:rsidRDefault="00CC1010" w:rsidP="00CC1010">
            <w:pPr>
              <w:spacing w:after="0" w:line="240" w:lineRule="auto"/>
              <w:jc w:val="center"/>
              <w:rPr>
                <w:rFonts w:eastAsia="Times New Roman"/>
                <w:bCs/>
                <w:lang w:eastAsia="ru-RU"/>
              </w:rPr>
            </w:pPr>
          </w:p>
        </w:tc>
        <w:tc>
          <w:tcPr>
            <w:tcW w:w="525" w:type="pct"/>
            <w:vMerge/>
            <w:tcBorders>
              <w:top w:val="single" w:sz="4" w:space="0" w:color="auto"/>
              <w:left w:val="single" w:sz="4" w:space="0" w:color="auto"/>
              <w:bottom w:val="single" w:sz="4" w:space="0" w:color="auto"/>
              <w:right w:val="single" w:sz="4" w:space="0" w:color="auto"/>
            </w:tcBorders>
            <w:vAlign w:val="center"/>
          </w:tcPr>
          <w:p w:rsidR="00CC1010" w:rsidRPr="00F1619A" w:rsidRDefault="00CC1010" w:rsidP="00CC1010">
            <w:pPr>
              <w:spacing w:after="0" w:line="240" w:lineRule="auto"/>
              <w:jc w:val="center"/>
              <w:rPr>
                <w:rFonts w:eastAsia="Times New Roman"/>
                <w:bCs/>
                <w:lang w:eastAsia="ru-RU"/>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F1619A" w:rsidRDefault="00CC1010" w:rsidP="00CC1010">
            <w:pPr>
              <w:spacing w:after="0" w:line="240" w:lineRule="auto"/>
              <w:jc w:val="center"/>
            </w:pPr>
            <w:proofErr w:type="spellStart"/>
            <w:r w:rsidRPr="00F1619A">
              <w:t>тис.дол</w:t>
            </w:r>
            <w:proofErr w:type="spellEnd"/>
            <w:r w:rsidRPr="00F1619A">
              <w:t>. США</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F1619A" w:rsidRDefault="00CC1010" w:rsidP="002D0A28">
            <w:pPr>
              <w:spacing w:after="0" w:line="240" w:lineRule="auto"/>
              <w:jc w:val="center"/>
              <w:rPr>
                <w:rFonts w:eastAsia="Times New Roman"/>
                <w:bCs/>
                <w:lang w:eastAsia="ru-RU"/>
              </w:rPr>
            </w:pPr>
            <w:r w:rsidRPr="00F1619A">
              <w:rPr>
                <w:rFonts w:eastAsia="Times New Roman"/>
                <w:bCs/>
                <w:lang w:eastAsia="ru-RU"/>
              </w:rPr>
              <w:t>у % до</w:t>
            </w:r>
            <w:r w:rsidR="002D0A28" w:rsidRPr="00F1619A">
              <w:rPr>
                <w:rFonts w:eastAsia="Times New Roman"/>
                <w:bCs/>
                <w:lang w:eastAsia="ru-RU"/>
              </w:rPr>
              <w:t xml:space="preserve"> </w:t>
            </w:r>
          </w:p>
          <w:p w:rsidR="001D79A4" w:rsidRPr="00F1619A" w:rsidRDefault="001D79A4" w:rsidP="00CC1010">
            <w:pPr>
              <w:spacing w:after="0" w:line="240" w:lineRule="auto"/>
              <w:jc w:val="center"/>
              <w:rPr>
                <w:rFonts w:eastAsia="Times New Roman"/>
                <w:bCs/>
                <w:lang w:eastAsia="ru-RU"/>
              </w:rPr>
            </w:pPr>
            <w:r w:rsidRPr="00F1619A">
              <w:rPr>
                <w:rFonts w:eastAsia="Times New Roman"/>
                <w:bCs/>
                <w:lang w:eastAsia="ru-RU"/>
              </w:rPr>
              <w:t>січня</w:t>
            </w:r>
          </w:p>
          <w:p w:rsidR="00CC1010" w:rsidRPr="00F1619A" w:rsidRDefault="00CC1010" w:rsidP="009E2D78">
            <w:pPr>
              <w:spacing w:after="0" w:line="240" w:lineRule="auto"/>
              <w:jc w:val="center"/>
              <w:rPr>
                <w:rFonts w:eastAsia="Times New Roman"/>
                <w:bCs/>
                <w:lang w:eastAsia="ru-RU"/>
              </w:rPr>
            </w:pPr>
            <w:r w:rsidRPr="00F1619A">
              <w:rPr>
                <w:rFonts w:eastAsia="Times New Roman"/>
                <w:bCs/>
                <w:lang w:eastAsia="ru-RU"/>
              </w:rPr>
              <w:t>202</w:t>
            </w:r>
            <w:r w:rsidR="009E2D78" w:rsidRPr="00F1619A">
              <w:rPr>
                <w:rFonts w:eastAsia="Times New Roman"/>
                <w:bCs/>
                <w:lang w:eastAsia="ru-RU"/>
              </w:rPr>
              <w:t>2</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F1619A" w:rsidRDefault="00CC1010" w:rsidP="00CC1010">
            <w:pPr>
              <w:spacing w:after="0" w:line="240" w:lineRule="auto"/>
              <w:jc w:val="center"/>
            </w:pPr>
            <w:r w:rsidRPr="00F1619A">
              <w:t xml:space="preserve">у % до </w:t>
            </w:r>
            <w:r w:rsidRPr="00F1619A">
              <w:rPr>
                <w:lang w:val="ru-RU"/>
              </w:rPr>
              <w:br/>
            </w:r>
            <w:proofErr w:type="spellStart"/>
            <w:r w:rsidRPr="00F1619A">
              <w:t>загаль</w:t>
            </w:r>
            <w:proofErr w:type="spellEnd"/>
            <w:r w:rsidRPr="00F1619A">
              <w:t>-ного обсягу</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F1619A" w:rsidRDefault="00CC1010" w:rsidP="00CC1010">
            <w:pPr>
              <w:spacing w:after="0" w:line="240" w:lineRule="auto"/>
              <w:jc w:val="center"/>
            </w:pPr>
            <w:proofErr w:type="spellStart"/>
            <w:r w:rsidRPr="00F1619A">
              <w:t>тис.дол</w:t>
            </w:r>
            <w:proofErr w:type="spellEnd"/>
            <w:r w:rsidRPr="00F1619A">
              <w:t>. США</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F1619A" w:rsidRDefault="00CC1010" w:rsidP="002D0A28">
            <w:pPr>
              <w:spacing w:after="0" w:line="240" w:lineRule="auto"/>
              <w:jc w:val="center"/>
              <w:rPr>
                <w:rFonts w:eastAsia="Times New Roman"/>
                <w:bCs/>
                <w:lang w:eastAsia="ru-RU"/>
              </w:rPr>
            </w:pPr>
            <w:r w:rsidRPr="00F1619A">
              <w:rPr>
                <w:rFonts w:eastAsia="Times New Roman"/>
                <w:bCs/>
                <w:lang w:eastAsia="ru-RU"/>
              </w:rPr>
              <w:t>у % до</w:t>
            </w:r>
            <w:r w:rsidR="002D0A28" w:rsidRPr="00F1619A">
              <w:rPr>
                <w:rFonts w:eastAsia="Times New Roman"/>
                <w:bCs/>
                <w:lang w:eastAsia="ru-RU"/>
              </w:rPr>
              <w:t xml:space="preserve"> </w:t>
            </w:r>
          </w:p>
          <w:p w:rsidR="001D79A4" w:rsidRPr="00F1619A" w:rsidRDefault="001D79A4" w:rsidP="00CC1010">
            <w:pPr>
              <w:spacing w:after="0" w:line="240" w:lineRule="auto"/>
              <w:jc w:val="center"/>
              <w:rPr>
                <w:rFonts w:eastAsia="Times New Roman"/>
                <w:bCs/>
                <w:lang w:eastAsia="ru-RU"/>
              </w:rPr>
            </w:pPr>
            <w:r w:rsidRPr="00F1619A">
              <w:rPr>
                <w:rFonts w:eastAsia="Times New Roman"/>
                <w:bCs/>
                <w:lang w:eastAsia="ru-RU"/>
              </w:rPr>
              <w:t>січня</w:t>
            </w:r>
          </w:p>
          <w:p w:rsidR="00CC1010" w:rsidRPr="00F1619A" w:rsidRDefault="00CC1010" w:rsidP="009E2D78">
            <w:pPr>
              <w:spacing w:after="0" w:line="240" w:lineRule="auto"/>
              <w:jc w:val="center"/>
              <w:rPr>
                <w:rFonts w:eastAsia="Times New Roman"/>
                <w:bCs/>
                <w:lang w:eastAsia="ru-RU"/>
              </w:rPr>
            </w:pPr>
            <w:r w:rsidRPr="00F1619A">
              <w:rPr>
                <w:rFonts w:eastAsia="Times New Roman"/>
                <w:bCs/>
                <w:lang w:eastAsia="ru-RU"/>
              </w:rPr>
              <w:t>202</w:t>
            </w:r>
            <w:r w:rsidR="009E2D78" w:rsidRPr="00F1619A">
              <w:rPr>
                <w:rFonts w:eastAsia="Times New Roman"/>
                <w:bCs/>
                <w:lang w:eastAsia="ru-RU"/>
              </w:rPr>
              <w:t>2</w:t>
            </w:r>
          </w:p>
        </w:tc>
        <w:tc>
          <w:tcPr>
            <w:tcW w:w="602"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F1619A" w:rsidRDefault="00CC1010" w:rsidP="00CC1010">
            <w:pPr>
              <w:spacing w:after="0" w:line="240" w:lineRule="auto"/>
              <w:jc w:val="center"/>
            </w:pPr>
            <w:r w:rsidRPr="00F1619A">
              <w:t xml:space="preserve">у % до </w:t>
            </w:r>
            <w:r w:rsidRPr="00F1619A">
              <w:br/>
            </w:r>
            <w:proofErr w:type="spellStart"/>
            <w:r w:rsidRPr="00F1619A">
              <w:t>загаль</w:t>
            </w:r>
            <w:proofErr w:type="spellEnd"/>
            <w:r w:rsidRPr="00F1619A">
              <w:t>-ного обсягу</w:t>
            </w:r>
          </w:p>
        </w:tc>
      </w:tr>
      <w:tr w:rsidR="00044D5B" w:rsidRPr="00E1035A" w:rsidTr="00044D5B">
        <w:trPr>
          <w:trHeight w:val="756"/>
        </w:trPr>
        <w:tc>
          <w:tcPr>
            <w:tcW w:w="978" w:type="pct"/>
            <w:tcBorders>
              <w:top w:val="single" w:sz="4" w:space="0" w:color="auto"/>
            </w:tcBorders>
            <w:shd w:val="clear" w:color="auto" w:fill="auto"/>
            <w:vAlign w:val="center"/>
          </w:tcPr>
          <w:p w:rsidR="00044D5B" w:rsidRPr="00F1619A" w:rsidRDefault="00044D5B" w:rsidP="009B3248">
            <w:pPr>
              <w:spacing w:before="120" w:after="0" w:line="240" w:lineRule="auto"/>
              <w:rPr>
                <w:rFonts w:eastAsia="Times New Roman"/>
                <w:bCs/>
                <w:lang w:eastAsia="ru-RU"/>
              </w:rPr>
            </w:pPr>
            <w:r w:rsidRPr="00F1619A">
              <w:t>Текстильні матеріали та текстильні вироби</w:t>
            </w:r>
          </w:p>
        </w:tc>
        <w:tc>
          <w:tcPr>
            <w:tcW w:w="525" w:type="pct"/>
            <w:tcBorders>
              <w:top w:val="single" w:sz="4" w:space="0" w:color="auto"/>
            </w:tcBorders>
            <w:vAlign w:val="bottom"/>
          </w:tcPr>
          <w:p w:rsidR="00044D5B" w:rsidRPr="00F1619A" w:rsidRDefault="00044D5B" w:rsidP="00044D5B">
            <w:pPr>
              <w:spacing w:after="100" w:afterAutospacing="1" w:line="240" w:lineRule="auto"/>
              <w:jc w:val="center"/>
              <w:rPr>
                <w:rFonts w:eastAsia="Times New Roman"/>
                <w:bCs/>
                <w:lang w:eastAsia="ru-RU"/>
              </w:rPr>
            </w:pPr>
            <w:r w:rsidRPr="00F1619A">
              <w:t>ХІ</w:t>
            </w:r>
          </w:p>
        </w:tc>
        <w:tc>
          <w:tcPr>
            <w:tcW w:w="578" w:type="pct"/>
            <w:tcBorders>
              <w:top w:val="single" w:sz="4" w:space="0" w:color="auto"/>
            </w:tcBorders>
            <w:shd w:val="clear" w:color="auto" w:fill="auto"/>
            <w:vAlign w:val="bottom"/>
          </w:tcPr>
          <w:p w:rsidR="00044D5B" w:rsidRPr="00F1619A" w:rsidRDefault="00044D5B" w:rsidP="00044D5B">
            <w:pPr>
              <w:spacing w:after="0"/>
              <w:jc w:val="right"/>
              <w:rPr>
                <w:rFonts w:eastAsia="Times New Roman" w:cs="Times New Roman CYR"/>
              </w:rPr>
            </w:pPr>
            <w:r w:rsidRPr="00F1619A">
              <w:rPr>
                <w:rFonts w:cs="Times New Roman CYR"/>
              </w:rPr>
              <w:t>1129,3</w:t>
            </w:r>
          </w:p>
        </w:tc>
        <w:tc>
          <w:tcPr>
            <w:tcW w:w="579" w:type="pct"/>
            <w:tcBorders>
              <w:top w:val="single" w:sz="4" w:space="0" w:color="auto"/>
            </w:tcBorders>
            <w:shd w:val="clear" w:color="auto" w:fill="auto"/>
            <w:vAlign w:val="bottom"/>
          </w:tcPr>
          <w:p w:rsidR="00044D5B" w:rsidRPr="00F1619A" w:rsidRDefault="00044D5B" w:rsidP="00044D5B">
            <w:pPr>
              <w:spacing w:after="0"/>
              <w:jc w:val="right"/>
              <w:rPr>
                <w:rFonts w:cs="Times New Roman CYR"/>
              </w:rPr>
            </w:pPr>
            <w:r w:rsidRPr="00F1619A">
              <w:rPr>
                <w:rFonts w:cs="Times New Roman CYR"/>
              </w:rPr>
              <w:t>70,7</w:t>
            </w:r>
          </w:p>
        </w:tc>
        <w:tc>
          <w:tcPr>
            <w:tcW w:w="581" w:type="pct"/>
            <w:tcBorders>
              <w:top w:val="single" w:sz="4" w:space="0" w:color="auto"/>
            </w:tcBorders>
            <w:shd w:val="clear" w:color="auto" w:fill="auto"/>
            <w:vAlign w:val="bottom"/>
          </w:tcPr>
          <w:p w:rsidR="00044D5B" w:rsidRPr="00F1619A" w:rsidRDefault="00044D5B" w:rsidP="00044D5B">
            <w:pPr>
              <w:spacing w:after="0"/>
              <w:jc w:val="right"/>
              <w:rPr>
                <w:rFonts w:cs="Times New Roman CYR"/>
              </w:rPr>
            </w:pPr>
            <w:r w:rsidRPr="00F1619A">
              <w:rPr>
                <w:rFonts w:cs="Times New Roman CYR"/>
              </w:rPr>
              <w:t>2,1</w:t>
            </w:r>
          </w:p>
        </w:tc>
        <w:tc>
          <w:tcPr>
            <w:tcW w:w="578" w:type="pct"/>
            <w:tcBorders>
              <w:top w:val="single" w:sz="4" w:space="0" w:color="auto"/>
            </w:tcBorders>
            <w:shd w:val="clear" w:color="auto" w:fill="auto"/>
            <w:vAlign w:val="bottom"/>
          </w:tcPr>
          <w:p w:rsidR="00044D5B" w:rsidRPr="00F1619A" w:rsidRDefault="00044D5B" w:rsidP="00044D5B">
            <w:pPr>
              <w:spacing w:after="0"/>
              <w:jc w:val="right"/>
              <w:rPr>
                <w:rFonts w:cs="Times New Roman CYR"/>
              </w:rPr>
            </w:pPr>
            <w:r w:rsidRPr="00F1619A">
              <w:rPr>
                <w:rFonts w:cs="Times New Roman CYR"/>
              </w:rPr>
              <w:t>1971,2</w:t>
            </w:r>
          </w:p>
        </w:tc>
        <w:tc>
          <w:tcPr>
            <w:tcW w:w="579" w:type="pct"/>
            <w:tcBorders>
              <w:top w:val="single" w:sz="4" w:space="0" w:color="auto"/>
            </w:tcBorders>
            <w:shd w:val="clear" w:color="auto" w:fill="auto"/>
            <w:vAlign w:val="bottom"/>
          </w:tcPr>
          <w:p w:rsidR="00044D5B" w:rsidRPr="00F1619A" w:rsidRDefault="00044D5B" w:rsidP="00044D5B">
            <w:pPr>
              <w:spacing w:after="0"/>
              <w:jc w:val="right"/>
              <w:rPr>
                <w:rFonts w:cs="Times New Roman CYR"/>
              </w:rPr>
            </w:pPr>
            <w:r w:rsidRPr="00F1619A">
              <w:rPr>
                <w:rFonts w:cs="Times New Roman CYR"/>
              </w:rPr>
              <w:t>90,5</w:t>
            </w:r>
          </w:p>
        </w:tc>
        <w:tc>
          <w:tcPr>
            <w:tcW w:w="602" w:type="pct"/>
            <w:tcBorders>
              <w:top w:val="single" w:sz="4" w:space="0" w:color="auto"/>
            </w:tcBorders>
            <w:shd w:val="clear" w:color="auto" w:fill="auto"/>
            <w:vAlign w:val="bottom"/>
          </w:tcPr>
          <w:p w:rsidR="00044D5B" w:rsidRPr="00F1619A" w:rsidRDefault="00044D5B" w:rsidP="00044D5B">
            <w:pPr>
              <w:spacing w:after="0"/>
              <w:jc w:val="right"/>
              <w:rPr>
                <w:rFonts w:cs="Times New Roman CYR"/>
              </w:rPr>
            </w:pPr>
            <w:r w:rsidRPr="00F1619A">
              <w:rPr>
                <w:rFonts w:cs="Times New Roman CYR"/>
              </w:rPr>
              <w:t>3,9</w:t>
            </w:r>
          </w:p>
        </w:tc>
      </w:tr>
      <w:tr w:rsidR="00F77E89" w:rsidRPr="00E1035A" w:rsidTr="00044D5B">
        <w:trPr>
          <w:cantSplit/>
          <w:trHeight w:val="593"/>
        </w:trPr>
        <w:tc>
          <w:tcPr>
            <w:tcW w:w="978" w:type="pct"/>
            <w:shd w:val="clear" w:color="auto" w:fill="auto"/>
            <w:vAlign w:val="bottom"/>
          </w:tcPr>
          <w:p w:rsidR="00F77E89" w:rsidRPr="00F1619A" w:rsidRDefault="00F77E89" w:rsidP="00F77E89">
            <w:pPr>
              <w:spacing w:after="100" w:afterAutospacing="1" w:line="240" w:lineRule="auto"/>
            </w:pPr>
            <w:r w:rsidRPr="00F1619A">
              <w:t>Взуття, головні убори, парасольки</w:t>
            </w:r>
          </w:p>
        </w:tc>
        <w:tc>
          <w:tcPr>
            <w:tcW w:w="525" w:type="pct"/>
            <w:vAlign w:val="bottom"/>
          </w:tcPr>
          <w:p w:rsidR="00F77E89" w:rsidRPr="00F1619A" w:rsidRDefault="00F77E89" w:rsidP="00F77E89">
            <w:pPr>
              <w:spacing w:after="100" w:afterAutospacing="1" w:line="240" w:lineRule="auto"/>
              <w:jc w:val="center"/>
              <w:rPr>
                <w:rFonts w:eastAsia="Times New Roman"/>
                <w:bCs/>
                <w:lang w:eastAsia="ru-RU"/>
              </w:rPr>
            </w:pPr>
            <w:r w:rsidRPr="00F1619A">
              <w:t>ХІІ</w:t>
            </w:r>
          </w:p>
        </w:tc>
        <w:tc>
          <w:tcPr>
            <w:tcW w:w="578" w:type="pct"/>
            <w:tcBorders>
              <w:left w:val="nil"/>
              <w:bottom w:val="nil"/>
              <w:right w:val="nil"/>
            </w:tcBorders>
            <w:shd w:val="clear" w:color="auto" w:fill="auto"/>
            <w:vAlign w:val="bottom"/>
          </w:tcPr>
          <w:p w:rsidR="00F77E89" w:rsidRPr="00F1619A" w:rsidRDefault="00F77E89" w:rsidP="00F77E89">
            <w:pPr>
              <w:spacing w:after="0"/>
              <w:jc w:val="right"/>
              <w:rPr>
                <w:rFonts w:eastAsia="Times New Roman" w:cs="Times New Roman CYR"/>
              </w:rPr>
            </w:pPr>
            <w:r w:rsidRPr="00F1619A">
              <w:rPr>
                <w:rFonts w:cs="Times New Roman CYR"/>
              </w:rPr>
              <w:t>0,7</w:t>
            </w:r>
          </w:p>
        </w:tc>
        <w:tc>
          <w:tcPr>
            <w:tcW w:w="579" w:type="pct"/>
            <w:tcBorders>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93,7</w:t>
            </w:r>
          </w:p>
        </w:tc>
        <w:tc>
          <w:tcPr>
            <w:tcW w:w="581" w:type="pct"/>
            <w:tcBorders>
              <w:left w:val="nil"/>
              <w:bottom w:val="nil"/>
              <w:right w:val="nil"/>
            </w:tcBorders>
            <w:shd w:val="clear" w:color="auto" w:fill="auto"/>
            <w:vAlign w:val="bottom"/>
          </w:tcPr>
          <w:p w:rsidR="00F77E89" w:rsidRPr="00F1619A" w:rsidRDefault="00A574CA" w:rsidP="00F77E89">
            <w:pPr>
              <w:spacing w:after="0"/>
              <w:jc w:val="right"/>
              <w:rPr>
                <w:rFonts w:cs="Times New Roman CYR"/>
              </w:rPr>
            </w:pPr>
            <w:r>
              <w:rPr>
                <w:rFonts w:cs="Times New Roman CYR"/>
              </w:rPr>
              <w:t>0,0</w:t>
            </w:r>
          </w:p>
        </w:tc>
        <w:tc>
          <w:tcPr>
            <w:tcW w:w="578" w:type="pct"/>
            <w:tcBorders>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23,6</w:t>
            </w:r>
          </w:p>
        </w:tc>
        <w:tc>
          <w:tcPr>
            <w:tcW w:w="579" w:type="pct"/>
            <w:tcBorders>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269,8</w:t>
            </w:r>
          </w:p>
        </w:tc>
        <w:tc>
          <w:tcPr>
            <w:tcW w:w="602" w:type="pct"/>
            <w:tcBorders>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0,0</w:t>
            </w:r>
          </w:p>
        </w:tc>
      </w:tr>
      <w:tr w:rsidR="00F77E89" w:rsidRPr="00E1035A" w:rsidTr="00B9410A">
        <w:trPr>
          <w:cantSplit/>
          <w:trHeight w:val="237"/>
        </w:trPr>
        <w:tc>
          <w:tcPr>
            <w:tcW w:w="978" w:type="pct"/>
            <w:shd w:val="clear" w:color="auto" w:fill="auto"/>
            <w:vAlign w:val="bottom"/>
          </w:tcPr>
          <w:p w:rsidR="00F77E89" w:rsidRPr="00F1619A" w:rsidRDefault="00F77E89" w:rsidP="00F77E89">
            <w:pPr>
              <w:spacing w:after="100" w:afterAutospacing="1" w:line="240" w:lineRule="auto"/>
              <w:rPr>
                <w:b/>
                <w:bCs/>
              </w:rPr>
            </w:pPr>
            <w:r w:rsidRPr="00F1619A">
              <w:t>Вироби з каменю, гіпсу, цементу</w:t>
            </w:r>
          </w:p>
        </w:tc>
        <w:tc>
          <w:tcPr>
            <w:tcW w:w="525" w:type="pct"/>
            <w:vAlign w:val="bottom"/>
          </w:tcPr>
          <w:p w:rsidR="00F77E89" w:rsidRPr="00F1619A" w:rsidRDefault="00F77E89" w:rsidP="00F77E89">
            <w:pPr>
              <w:spacing w:after="100" w:afterAutospacing="1" w:line="240" w:lineRule="auto"/>
              <w:jc w:val="center"/>
              <w:rPr>
                <w:rFonts w:eastAsia="Times New Roman"/>
                <w:bCs/>
                <w:lang w:eastAsia="ru-RU"/>
              </w:rPr>
            </w:pPr>
            <w:r w:rsidRPr="00F1619A">
              <w:t>XIII</w:t>
            </w:r>
          </w:p>
        </w:tc>
        <w:tc>
          <w:tcPr>
            <w:tcW w:w="578" w:type="pct"/>
            <w:tcBorders>
              <w:top w:val="nil"/>
              <w:left w:val="nil"/>
              <w:bottom w:val="nil"/>
              <w:right w:val="nil"/>
            </w:tcBorders>
            <w:shd w:val="clear" w:color="auto" w:fill="auto"/>
            <w:vAlign w:val="bottom"/>
          </w:tcPr>
          <w:p w:rsidR="00F77E89" w:rsidRPr="00F1619A" w:rsidRDefault="00F77E89" w:rsidP="00F77E89">
            <w:pPr>
              <w:spacing w:after="0"/>
              <w:jc w:val="right"/>
              <w:rPr>
                <w:rFonts w:eastAsia="Times New Roman" w:cs="Times New Roman CYR"/>
              </w:rPr>
            </w:pPr>
            <w:r w:rsidRPr="00F1619A">
              <w:rPr>
                <w:rFonts w:cs="Times New Roman CYR"/>
              </w:rPr>
              <w:t>5993,5</w:t>
            </w:r>
          </w:p>
        </w:tc>
        <w:tc>
          <w:tcPr>
            <w:tcW w:w="579"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109,6</w:t>
            </w:r>
          </w:p>
        </w:tc>
        <w:tc>
          <w:tcPr>
            <w:tcW w:w="581"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11,2</w:t>
            </w:r>
          </w:p>
        </w:tc>
        <w:tc>
          <w:tcPr>
            <w:tcW w:w="578"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2726,5</w:t>
            </w:r>
          </w:p>
        </w:tc>
        <w:tc>
          <w:tcPr>
            <w:tcW w:w="579"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117,9</w:t>
            </w:r>
          </w:p>
        </w:tc>
        <w:tc>
          <w:tcPr>
            <w:tcW w:w="602"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5,4</w:t>
            </w:r>
          </w:p>
        </w:tc>
      </w:tr>
      <w:tr w:rsidR="00F77E89" w:rsidRPr="00E1035A" w:rsidTr="00B9410A">
        <w:trPr>
          <w:cantSplit/>
          <w:trHeight w:val="237"/>
        </w:trPr>
        <w:tc>
          <w:tcPr>
            <w:tcW w:w="978" w:type="pct"/>
            <w:shd w:val="clear" w:color="auto" w:fill="auto"/>
            <w:vAlign w:val="bottom"/>
          </w:tcPr>
          <w:p w:rsidR="00F77E89" w:rsidRPr="00F1619A" w:rsidRDefault="00F77E89" w:rsidP="00F77E89">
            <w:pPr>
              <w:spacing w:after="0" w:line="240" w:lineRule="auto"/>
              <w:ind w:left="142"/>
              <w:rPr>
                <w:rFonts w:eastAsia="Times New Roman"/>
                <w:bCs/>
                <w:lang w:eastAsia="ru-RU"/>
              </w:rPr>
            </w:pPr>
            <w:r w:rsidRPr="00F1619A">
              <w:rPr>
                <w:rFonts w:eastAsia="Times New Roman"/>
                <w:bCs/>
                <w:lang w:eastAsia="ru-RU"/>
              </w:rPr>
              <w:t>у тому числі</w:t>
            </w:r>
          </w:p>
        </w:tc>
        <w:tc>
          <w:tcPr>
            <w:tcW w:w="525" w:type="pct"/>
            <w:vAlign w:val="bottom"/>
          </w:tcPr>
          <w:p w:rsidR="00F77E89" w:rsidRPr="00F1619A" w:rsidRDefault="00F77E89" w:rsidP="00F77E89">
            <w:pPr>
              <w:spacing w:after="0" w:line="240" w:lineRule="auto"/>
              <w:jc w:val="center"/>
            </w:pPr>
          </w:p>
        </w:tc>
        <w:tc>
          <w:tcPr>
            <w:tcW w:w="578" w:type="pct"/>
            <w:tcBorders>
              <w:top w:val="nil"/>
              <w:left w:val="nil"/>
              <w:bottom w:val="nil"/>
              <w:right w:val="nil"/>
            </w:tcBorders>
            <w:shd w:val="clear" w:color="auto" w:fill="auto"/>
            <w:vAlign w:val="bottom"/>
          </w:tcPr>
          <w:p w:rsidR="00F77E89" w:rsidRPr="00F1619A" w:rsidRDefault="00F77E89" w:rsidP="00F77E89">
            <w:pPr>
              <w:spacing w:after="0" w:line="240" w:lineRule="auto"/>
              <w:jc w:val="right"/>
              <w:rPr>
                <w:rFonts w:cstheme="minorHAnsi"/>
              </w:rPr>
            </w:pPr>
          </w:p>
        </w:tc>
        <w:tc>
          <w:tcPr>
            <w:tcW w:w="579" w:type="pct"/>
            <w:tcBorders>
              <w:top w:val="nil"/>
              <w:left w:val="nil"/>
              <w:bottom w:val="nil"/>
              <w:right w:val="nil"/>
            </w:tcBorders>
            <w:shd w:val="clear" w:color="auto" w:fill="auto"/>
            <w:vAlign w:val="bottom"/>
          </w:tcPr>
          <w:p w:rsidR="00F77E89" w:rsidRPr="00F1619A" w:rsidRDefault="00F77E89" w:rsidP="00F77E89">
            <w:pPr>
              <w:spacing w:after="0" w:line="240" w:lineRule="auto"/>
              <w:jc w:val="right"/>
              <w:rPr>
                <w:rFonts w:cstheme="minorHAnsi"/>
              </w:rPr>
            </w:pPr>
          </w:p>
        </w:tc>
        <w:tc>
          <w:tcPr>
            <w:tcW w:w="581" w:type="pct"/>
            <w:tcBorders>
              <w:top w:val="nil"/>
              <w:left w:val="nil"/>
              <w:bottom w:val="nil"/>
              <w:right w:val="nil"/>
            </w:tcBorders>
            <w:shd w:val="clear" w:color="auto" w:fill="auto"/>
            <w:vAlign w:val="bottom"/>
          </w:tcPr>
          <w:p w:rsidR="00F77E89" w:rsidRPr="00F1619A" w:rsidRDefault="00F77E89" w:rsidP="00F77E89">
            <w:pPr>
              <w:spacing w:after="0" w:line="240" w:lineRule="auto"/>
              <w:jc w:val="right"/>
              <w:rPr>
                <w:rFonts w:cstheme="minorHAnsi"/>
              </w:rPr>
            </w:pPr>
          </w:p>
        </w:tc>
        <w:tc>
          <w:tcPr>
            <w:tcW w:w="578" w:type="pct"/>
            <w:tcBorders>
              <w:top w:val="nil"/>
              <w:left w:val="nil"/>
              <w:bottom w:val="nil"/>
              <w:right w:val="nil"/>
            </w:tcBorders>
            <w:shd w:val="clear" w:color="auto" w:fill="auto"/>
            <w:vAlign w:val="bottom"/>
          </w:tcPr>
          <w:p w:rsidR="00F77E89" w:rsidRPr="00F1619A" w:rsidRDefault="00F77E89" w:rsidP="00F77E89">
            <w:pPr>
              <w:spacing w:after="0" w:line="240" w:lineRule="auto"/>
              <w:jc w:val="right"/>
              <w:rPr>
                <w:rFonts w:cstheme="minorHAnsi"/>
              </w:rPr>
            </w:pPr>
          </w:p>
        </w:tc>
        <w:tc>
          <w:tcPr>
            <w:tcW w:w="579" w:type="pct"/>
            <w:tcBorders>
              <w:top w:val="nil"/>
              <w:left w:val="nil"/>
              <w:bottom w:val="nil"/>
              <w:right w:val="nil"/>
            </w:tcBorders>
            <w:shd w:val="clear" w:color="auto" w:fill="auto"/>
            <w:vAlign w:val="bottom"/>
          </w:tcPr>
          <w:p w:rsidR="00F77E89" w:rsidRPr="00F1619A" w:rsidRDefault="00F77E89" w:rsidP="00F77E89">
            <w:pPr>
              <w:spacing w:after="0" w:line="240" w:lineRule="auto"/>
              <w:jc w:val="right"/>
              <w:rPr>
                <w:rFonts w:cstheme="minorHAnsi"/>
              </w:rPr>
            </w:pPr>
          </w:p>
        </w:tc>
        <w:tc>
          <w:tcPr>
            <w:tcW w:w="602" w:type="pct"/>
            <w:tcBorders>
              <w:top w:val="nil"/>
              <w:left w:val="nil"/>
              <w:bottom w:val="nil"/>
              <w:right w:val="nil"/>
            </w:tcBorders>
            <w:shd w:val="clear" w:color="auto" w:fill="auto"/>
            <w:vAlign w:val="bottom"/>
          </w:tcPr>
          <w:p w:rsidR="00F77E89" w:rsidRPr="00F1619A" w:rsidRDefault="00F77E89" w:rsidP="00F77E89">
            <w:pPr>
              <w:spacing w:after="0" w:line="240" w:lineRule="auto"/>
              <w:jc w:val="right"/>
              <w:rPr>
                <w:rFonts w:cstheme="minorHAnsi"/>
              </w:rPr>
            </w:pPr>
          </w:p>
        </w:tc>
      </w:tr>
      <w:tr w:rsidR="00F77E89" w:rsidRPr="00E1035A" w:rsidTr="00B9410A">
        <w:trPr>
          <w:cantSplit/>
          <w:trHeight w:val="539"/>
        </w:trPr>
        <w:tc>
          <w:tcPr>
            <w:tcW w:w="978" w:type="pct"/>
            <w:shd w:val="clear" w:color="auto" w:fill="auto"/>
            <w:vAlign w:val="bottom"/>
          </w:tcPr>
          <w:p w:rsidR="00F77E89" w:rsidRPr="00F1619A" w:rsidRDefault="00F77E89" w:rsidP="00F77E89">
            <w:pPr>
              <w:spacing w:after="0" w:line="240" w:lineRule="auto"/>
              <w:ind w:left="142"/>
              <w:rPr>
                <w:rFonts w:eastAsia="Times New Roman"/>
                <w:bCs/>
                <w:lang w:eastAsia="ru-RU"/>
              </w:rPr>
            </w:pPr>
            <w:r w:rsidRPr="00F1619A">
              <w:rPr>
                <w:bCs/>
              </w:rPr>
              <w:t>скло та вироби із скла</w:t>
            </w:r>
          </w:p>
        </w:tc>
        <w:tc>
          <w:tcPr>
            <w:tcW w:w="525" w:type="pct"/>
            <w:vAlign w:val="bottom"/>
          </w:tcPr>
          <w:p w:rsidR="00F77E89" w:rsidRPr="00F1619A" w:rsidRDefault="00F77E89" w:rsidP="00F77E89">
            <w:pPr>
              <w:spacing w:after="0" w:line="240" w:lineRule="auto"/>
              <w:jc w:val="center"/>
            </w:pPr>
            <w:r w:rsidRPr="00F1619A">
              <w:t>70</w:t>
            </w:r>
          </w:p>
        </w:tc>
        <w:tc>
          <w:tcPr>
            <w:tcW w:w="578" w:type="pct"/>
            <w:tcBorders>
              <w:top w:val="nil"/>
              <w:left w:val="nil"/>
              <w:bottom w:val="nil"/>
              <w:right w:val="nil"/>
            </w:tcBorders>
            <w:shd w:val="clear" w:color="auto" w:fill="auto"/>
            <w:vAlign w:val="bottom"/>
          </w:tcPr>
          <w:p w:rsidR="00F77E89" w:rsidRPr="00F1619A" w:rsidRDefault="00F77E89" w:rsidP="00F77E89">
            <w:pPr>
              <w:spacing w:after="0"/>
              <w:jc w:val="right"/>
              <w:rPr>
                <w:rFonts w:eastAsia="Times New Roman" w:cs="Times New Roman CYR"/>
              </w:rPr>
            </w:pPr>
            <w:r w:rsidRPr="00F1619A">
              <w:rPr>
                <w:rFonts w:cs="Times New Roman CYR"/>
              </w:rPr>
              <w:t>5904,9</w:t>
            </w:r>
          </w:p>
        </w:tc>
        <w:tc>
          <w:tcPr>
            <w:tcW w:w="579"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109,8</w:t>
            </w:r>
          </w:p>
        </w:tc>
        <w:tc>
          <w:tcPr>
            <w:tcW w:w="581"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11,0</w:t>
            </w:r>
          </w:p>
        </w:tc>
        <w:tc>
          <w:tcPr>
            <w:tcW w:w="578"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2654,9</w:t>
            </w:r>
          </w:p>
        </w:tc>
        <w:tc>
          <w:tcPr>
            <w:tcW w:w="579"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128,3</w:t>
            </w:r>
          </w:p>
        </w:tc>
        <w:tc>
          <w:tcPr>
            <w:tcW w:w="602"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5,3</w:t>
            </w:r>
          </w:p>
        </w:tc>
      </w:tr>
      <w:tr w:rsidR="00F77E89" w:rsidRPr="00E1035A" w:rsidTr="00B9410A">
        <w:trPr>
          <w:cantSplit/>
          <w:trHeight w:val="784"/>
        </w:trPr>
        <w:tc>
          <w:tcPr>
            <w:tcW w:w="978" w:type="pct"/>
            <w:shd w:val="clear" w:color="auto" w:fill="auto"/>
            <w:vAlign w:val="bottom"/>
          </w:tcPr>
          <w:p w:rsidR="00F77E89" w:rsidRPr="00F1619A" w:rsidRDefault="00F77E89" w:rsidP="00F77E89">
            <w:pPr>
              <w:spacing w:after="0" w:line="240" w:lineRule="auto"/>
            </w:pPr>
            <w:r w:rsidRPr="00F1619A">
              <w:t>Недорогоцінні метали та вироби з них</w:t>
            </w:r>
          </w:p>
        </w:tc>
        <w:tc>
          <w:tcPr>
            <w:tcW w:w="525" w:type="pct"/>
            <w:vAlign w:val="bottom"/>
          </w:tcPr>
          <w:p w:rsidR="00F77E89" w:rsidRPr="00F1619A" w:rsidRDefault="00F77E89" w:rsidP="00F77E89">
            <w:pPr>
              <w:spacing w:after="0" w:line="240" w:lineRule="auto"/>
              <w:jc w:val="center"/>
              <w:rPr>
                <w:rFonts w:eastAsia="Times New Roman"/>
                <w:bCs/>
                <w:lang w:eastAsia="ru-RU"/>
              </w:rPr>
            </w:pPr>
            <w:r w:rsidRPr="00F1619A">
              <w:t>XV</w:t>
            </w:r>
          </w:p>
        </w:tc>
        <w:tc>
          <w:tcPr>
            <w:tcW w:w="578" w:type="pct"/>
            <w:tcBorders>
              <w:top w:val="nil"/>
              <w:left w:val="nil"/>
              <w:bottom w:val="nil"/>
              <w:right w:val="nil"/>
            </w:tcBorders>
            <w:shd w:val="clear" w:color="auto" w:fill="auto"/>
            <w:vAlign w:val="bottom"/>
          </w:tcPr>
          <w:p w:rsidR="00F77E89" w:rsidRPr="00F1619A" w:rsidRDefault="00F77E89" w:rsidP="00F77E89">
            <w:pPr>
              <w:spacing w:after="0"/>
              <w:jc w:val="right"/>
              <w:rPr>
                <w:rFonts w:eastAsia="Times New Roman" w:cs="Times New Roman CYR"/>
              </w:rPr>
            </w:pPr>
            <w:r w:rsidRPr="00F1619A">
              <w:rPr>
                <w:rFonts w:cs="Times New Roman CYR"/>
              </w:rPr>
              <w:t>665,5</w:t>
            </w:r>
          </w:p>
        </w:tc>
        <w:tc>
          <w:tcPr>
            <w:tcW w:w="579"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16,0</w:t>
            </w:r>
          </w:p>
        </w:tc>
        <w:tc>
          <w:tcPr>
            <w:tcW w:w="581"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1,2</w:t>
            </w:r>
          </w:p>
        </w:tc>
        <w:tc>
          <w:tcPr>
            <w:tcW w:w="578"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1376,0</w:t>
            </w:r>
          </w:p>
        </w:tc>
        <w:tc>
          <w:tcPr>
            <w:tcW w:w="579"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35,4</w:t>
            </w:r>
          </w:p>
        </w:tc>
        <w:tc>
          <w:tcPr>
            <w:tcW w:w="602" w:type="pct"/>
            <w:tcBorders>
              <w:top w:val="nil"/>
              <w:left w:val="nil"/>
              <w:bottom w:val="nil"/>
              <w:right w:val="nil"/>
            </w:tcBorders>
            <w:shd w:val="clear" w:color="auto" w:fill="auto"/>
            <w:vAlign w:val="bottom"/>
          </w:tcPr>
          <w:p w:rsidR="00F77E89" w:rsidRPr="00F1619A" w:rsidRDefault="00F77E89" w:rsidP="00F77E89">
            <w:pPr>
              <w:spacing w:after="0"/>
              <w:jc w:val="right"/>
              <w:rPr>
                <w:rFonts w:cs="Times New Roman CYR"/>
              </w:rPr>
            </w:pPr>
            <w:r w:rsidRPr="00F1619A">
              <w:rPr>
                <w:rFonts w:cs="Times New Roman CYR"/>
              </w:rPr>
              <w:t>2,7</w:t>
            </w:r>
          </w:p>
        </w:tc>
      </w:tr>
      <w:tr w:rsidR="006C736D" w:rsidRPr="00E1035A" w:rsidTr="00B9410A">
        <w:trPr>
          <w:cantSplit/>
          <w:trHeight w:val="387"/>
        </w:trPr>
        <w:tc>
          <w:tcPr>
            <w:tcW w:w="978" w:type="pct"/>
            <w:shd w:val="clear" w:color="auto" w:fill="auto"/>
            <w:vAlign w:val="bottom"/>
          </w:tcPr>
          <w:p w:rsidR="006C736D" w:rsidRPr="00F1619A" w:rsidRDefault="006C736D" w:rsidP="006C736D">
            <w:pPr>
              <w:spacing w:after="0" w:line="240" w:lineRule="auto"/>
              <w:ind w:left="142"/>
              <w:rPr>
                <w:rFonts w:eastAsia="Times New Roman"/>
                <w:bCs/>
                <w:lang w:eastAsia="ru-RU"/>
              </w:rPr>
            </w:pPr>
            <w:r w:rsidRPr="00F1619A">
              <w:rPr>
                <w:rFonts w:eastAsia="Times New Roman"/>
                <w:bCs/>
                <w:lang w:eastAsia="ru-RU"/>
              </w:rPr>
              <w:t>у тому числі</w:t>
            </w:r>
          </w:p>
        </w:tc>
        <w:tc>
          <w:tcPr>
            <w:tcW w:w="525" w:type="pct"/>
            <w:vAlign w:val="bottom"/>
          </w:tcPr>
          <w:p w:rsidR="006C736D" w:rsidRPr="00F1619A" w:rsidRDefault="006C736D" w:rsidP="006C736D">
            <w:pPr>
              <w:spacing w:after="0" w:line="240" w:lineRule="auto"/>
              <w:jc w:val="center"/>
            </w:pPr>
          </w:p>
        </w:tc>
        <w:tc>
          <w:tcPr>
            <w:tcW w:w="578"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79"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81"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78"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79"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602"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r>
      <w:tr w:rsidR="007A1E71" w:rsidRPr="00E1035A" w:rsidTr="002F164A">
        <w:trPr>
          <w:cantSplit/>
          <w:trHeight w:val="312"/>
        </w:trPr>
        <w:tc>
          <w:tcPr>
            <w:tcW w:w="978" w:type="pct"/>
            <w:shd w:val="clear" w:color="auto" w:fill="auto"/>
            <w:vAlign w:val="bottom"/>
          </w:tcPr>
          <w:p w:rsidR="007A1E71" w:rsidRPr="00F1619A" w:rsidRDefault="005C4CE7" w:rsidP="007A1E71">
            <w:pPr>
              <w:spacing w:after="0" w:line="240" w:lineRule="auto"/>
              <w:ind w:left="142"/>
              <w:rPr>
                <w:rFonts w:eastAsia="Times New Roman"/>
                <w:bCs/>
                <w:lang w:eastAsia="ru-RU"/>
              </w:rPr>
            </w:pPr>
            <w:r w:rsidRPr="00F1619A">
              <w:rPr>
                <w:rFonts w:eastAsia="Times New Roman"/>
                <w:bCs/>
                <w:lang w:eastAsia="ru-RU"/>
              </w:rPr>
              <w:t>вироби з чорних металів</w:t>
            </w:r>
          </w:p>
        </w:tc>
        <w:tc>
          <w:tcPr>
            <w:tcW w:w="525" w:type="pct"/>
            <w:vAlign w:val="bottom"/>
          </w:tcPr>
          <w:p w:rsidR="007A1E71" w:rsidRPr="00F1619A" w:rsidRDefault="007A1E71" w:rsidP="002F164A">
            <w:pPr>
              <w:spacing w:after="0"/>
              <w:jc w:val="center"/>
              <w:rPr>
                <w:rFonts w:eastAsia="Times New Roman" w:cs="Times New Roman CYR"/>
              </w:rPr>
            </w:pPr>
            <w:r w:rsidRPr="00F1619A">
              <w:rPr>
                <w:rFonts w:eastAsia="Times New Roman" w:cs="Times New Roman CYR"/>
              </w:rPr>
              <w:t>73</w:t>
            </w:r>
          </w:p>
        </w:tc>
        <w:tc>
          <w:tcPr>
            <w:tcW w:w="578" w:type="pct"/>
            <w:tcBorders>
              <w:top w:val="nil"/>
              <w:left w:val="nil"/>
              <w:bottom w:val="nil"/>
              <w:right w:val="nil"/>
            </w:tcBorders>
            <w:shd w:val="clear" w:color="auto" w:fill="auto"/>
            <w:vAlign w:val="bottom"/>
          </w:tcPr>
          <w:p w:rsidR="007A1E71" w:rsidRPr="00F1619A" w:rsidRDefault="007A1E71" w:rsidP="005C4CE7">
            <w:pPr>
              <w:spacing w:after="0"/>
              <w:jc w:val="right"/>
              <w:rPr>
                <w:rFonts w:eastAsia="Times New Roman" w:cs="Times New Roman CYR"/>
              </w:rPr>
            </w:pPr>
            <w:r w:rsidRPr="00F1619A">
              <w:rPr>
                <w:rFonts w:cs="Times New Roman CYR"/>
              </w:rPr>
              <w:t>655,5</w:t>
            </w:r>
          </w:p>
        </w:tc>
        <w:tc>
          <w:tcPr>
            <w:tcW w:w="579" w:type="pct"/>
            <w:tcBorders>
              <w:top w:val="nil"/>
              <w:left w:val="nil"/>
              <w:bottom w:val="nil"/>
              <w:right w:val="nil"/>
            </w:tcBorders>
            <w:shd w:val="clear" w:color="auto" w:fill="auto"/>
            <w:vAlign w:val="bottom"/>
          </w:tcPr>
          <w:p w:rsidR="007A1E71" w:rsidRPr="00F1619A" w:rsidRDefault="007A1E71" w:rsidP="005C4CE7">
            <w:pPr>
              <w:spacing w:after="0"/>
              <w:jc w:val="right"/>
              <w:rPr>
                <w:rFonts w:cs="Times New Roman CYR"/>
              </w:rPr>
            </w:pPr>
            <w:r w:rsidRPr="00F1619A">
              <w:rPr>
                <w:rFonts w:cs="Times New Roman CYR"/>
              </w:rPr>
              <w:t>54,9</w:t>
            </w:r>
          </w:p>
        </w:tc>
        <w:tc>
          <w:tcPr>
            <w:tcW w:w="581" w:type="pct"/>
            <w:tcBorders>
              <w:top w:val="nil"/>
              <w:left w:val="nil"/>
              <w:bottom w:val="nil"/>
              <w:right w:val="nil"/>
            </w:tcBorders>
            <w:shd w:val="clear" w:color="auto" w:fill="auto"/>
            <w:vAlign w:val="bottom"/>
          </w:tcPr>
          <w:p w:rsidR="007A1E71" w:rsidRPr="00F1619A" w:rsidRDefault="007A1E71" w:rsidP="005C4CE7">
            <w:pPr>
              <w:spacing w:after="0"/>
              <w:jc w:val="right"/>
              <w:rPr>
                <w:rFonts w:cs="Times New Roman CYR"/>
              </w:rPr>
            </w:pPr>
            <w:r w:rsidRPr="00F1619A">
              <w:rPr>
                <w:rFonts w:cs="Times New Roman CYR"/>
              </w:rPr>
              <w:t>1,2</w:t>
            </w:r>
          </w:p>
        </w:tc>
        <w:tc>
          <w:tcPr>
            <w:tcW w:w="578" w:type="pct"/>
            <w:tcBorders>
              <w:top w:val="nil"/>
              <w:left w:val="nil"/>
              <w:bottom w:val="nil"/>
              <w:right w:val="nil"/>
            </w:tcBorders>
            <w:shd w:val="clear" w:color="auto" w:fill="auto"/>
            <w:vAlign w:val="bottom"/>
          </w:tcPr>
          <w:p w:rsidR="007A1E71" w:rsidRPr="00F1619A" w:rsidRDefault="007A1E71" w:rsidP="005C4CE7">
            <w:pPr>
              <w:spacing w:after="0"/>
              <w:jc w:val="right"/>
              <w:rPr>
                <w:rFonts w:cs="Times New Roman CYR"/>
              </w:rPr>
            </w:pPr>
            <w:r w:rsidRPr="00F1619A">
              <w:rPr>
                <w:rFonts w:cs="Times New Roman CYR"/>
              </w:rPr>
              <w:t>772,4</w:t>
            </w:r>
          </w:p>
        </w:tc>
        <w:tc>
          <w:tcPr>
            <w:tcW w:w="579" w:type="pct"/>
            <w:tcBorders>
              <w:top w:val="nil"/>
              <w:left w:val="nil"/>
              <w:bottom w:val="nil"/>
              <w:right w:val="nil"/>
            </w:tcBorders>
            <w:shd w:val="clear" w:color="auto" w:fill="auto"/>
            <w:vAlign w:val="bottom"/>
          </w:tcPr>
          <w:p w:rsidR="007A1E71" w:rsidRPr="00F1619A" w:rsidRDefault="007A1E71" w:rsidP="005C4CE7">
            <w:pPr>
              <w:spacing w:after="0"/>
              <w:jc w:val="right"/>
              <w:rPr>
                <w:rFonts w:cs="Times New Roman CYR"/>
              </w:rPr>
            </w:pPr>
            <w:r w:rsidRPr="00F1619A">
              <w:rPr>
                <w:rFonts w:cs="Times New Roman CYR"/>
              </w:rPr>
              <w:t>31,6</w:t>
            </w:r>
          </w:p>
        </w:tc>
        <w:tc>
          <w:tcPr>
            <w:tcW w:w="602" w:type="pct"/>
            <w:tcBorders>
              <w:top w:val="nil"/>
              <w:left w:val="nil"/>
              <w:bottom w:val="nil"/>
              <w:right w:val="nil"/>
            </w:tcBorders>
            <w:shd w:val="clear" w:color="auto" w:fill="auto"/>
            <w:vAlign w:val="bottom"/>
          </w:tcPr>
          <w:p w:rsidR="007A1E71" w:rsidRPr="00F1619A" w:rsidRDefault="007A1E71" w:rsidP="005C4CE7">
            <w:pPr>
              <w:spacing w:after="0"/>
              <w:jc w:val="right"/>
              <w:rPr>
                <w:rFonts w:cs="Times New Roman CYR"/>
              </w:rPr>
            </w:pPr>
            <w:r w:rsidRPr="00F1619A">
              <w:rPr>
                <w:rFonts w:cs="Times New Roman CYR"/>
              </w:rPr>
              <w:t>1,5</w:t>
            </w:r>
          </w:p>
        </w:tc>
      </w:tr>
      <w:tr w:rsidR="006C736D" w:rsidRPr="00E1035A" w:rsidTr="00B9410A">
        <w:trPr>
          <w:cantSplit/>
          <w:trHeight w:val="784"/>
        </w:trPr>
        <w:tc>
          <w:tcPr>
            <w:tcW w:w="978" w:type="pct"/>
            <w:shd w:val="clear" w:color="auto" w:fill="auto"/>
            <w:vAlign w:val="bottom"/>
          </w:tcPr>
          <w:p w:rsidR="006C736D" w:rsidRPr="00F1619A" w:rsidRDefault="006C736D" w:rsidP="006C736D">
            <w:pPr>
              <w:spacing w:after="0" w:line="240" w:lineRule="auto"/>
            </w:pPr>
            <w:r w:rsidRPr="00F1619A">
              <w:t>Машини, обладнання та механізми; електротехнічне обладнання</w:t>
            </w:r>
          </w:p>
        </w:tc>
        <w:tc>
          <w:tcPr>
            <w:tcW w:w="525" w:type="pct"/>
            <w:vAlign w:val="bottom"/>
          </w:tcPr>
          <w:p w:rsidR="006C736D" w:rsidRPr="00F1619A" w:rsidRDefault="006C736D" w:rsidP="006C736D">
            <w:pPr>
              <w:spacing w:after="0" w:line="240" w:lineRule="auto"/>
              <w:jc w:val="center"/>
              <w:rPr>
                <w:rFonts w:eastAsia="Times New Roman"/>
                <w:bCs/>
                <w:lang w:eastAsia="ru-RU"/>
              </w:rPr>
            </w:pPr>
            <w:r w:rsidRPr="00F1619A">
              <w:t>XVI</w:t>
            </w:r>
          </w:p>
        </w:tc>
        <w:tc>
          <w:tcPr>
            <w:tcW w:w="578" w:type="pct"/>
            <w:tcBorders>
              <w:top w:val="nil"/>
              <w:left w:val="nil"/>
              <w:bottom w:val="nil"/>
              <w:right w:val="nil"/>
            </w:tcBorders>
            <w:shd w:val="clear" w:color="auto" w:fill="auto"/>
            <w:vAlign w:val="bottom"/>
          </w:tcPr>
          <w:p w:rsidR="006C736D" w:rsidRPr="00F1619A" w:rsidRDefault="00715DC7" w:rsidP="006C736D">
            <w:pPr>
              <w:spacing w:after="0"/>
              <w:jc w:val="right"/>
              <w:rPr>
                <w:rFonts w:eastAsia="Times New Roman" w:cs="Times New Roman CYR"/>
              </w:rPr>
            </w:pPr>
            <w:r>
              <w:rPr>
                <w:rFonts w:eastAsia="Times New Roman" w:cs="Times New Roman CYR"/>
              </w:rPr>
              <w:t>545,0</w:t>
            </w:r>
          </w:p>
        </w:tc>
        <w:tc>
          <w:tcPr>
            <w:tcW w:w="579" w:type="pct"/>
            <w:tcBorders>
              <w:top w:val="nil"/>
              <w:left w:val="nil"/>
              <w:bottom w:val="nil"/>
              <w:right w:val="nil"/>
            </w:tcBorders>
            <w:shd w:val="clear" w:color="auto" w:fill="auto"/>
            <w:vAlign w:val="bottom"/>
          </w:tcPr>
          <w:p w:rsidR="006C736D" w:rsidRPr="00F1619A" w:rsidRDefault="00715DC7" w:rsidP="006C736D">
            <w:pPr>
              <w:spacing w:after="0"/>
              <w:jc w:val="right"/>
              <w:rPr>
                <w:rFonts w:cs="Times New Roman CYR"/>
              </w:rPr>
            </w:pPr>
            <w:r>
              <w:rPr>
                <w:rFonts w:cs="Times New Roman CYR"/>
              </w:rPr>
              <w:t>110,5</w:t>
            </w:r>
          </w:p>
        </w:tc>
        <w:tc>
          <w:tcPr>
            <w:tcW w:w="581" w:type="pct"/>
            <w:tcBorders>
              <w:top w:val="nil"/>
              <w:left w:val="nil"/>
              <w:bottom w:val="nil"/>
              <w:right w:val="nil"/>
            </w:tcBorders>
            <w:shd w:val="clear" w:color="auto" w:fill="auto"/>
            <w:vAlign w:val="bottom"/>
          </w:tcPr>
          <w:p w:rsidR="006C736D" w:rsidRPr="00F1619A" w:rsidRDefault="00FF16C3" w:rsidP="006C736D">
            <w:pPr>
              <w:spacing w:after="0"/>
              <w:jc w:val="right"/>
              <w:rPr>
                <w:rFonts w:cs="Times New Roman CYR"/>
              </w:rPr>
            </w:pPr>
            <w:r>
              <w:rPr>
                <w:rFonts w:cs="Times New Roman CYR"/>
              </w:rPr>
              <w:t>1,0</w:t>
            </w:r>
          </w:p>
        </w:tc>
        <w:tc>
          <w:tcPr>
            <w:tcW w:w="578" w:type="pct"/>
            <w:tcBorders>
              <w:top w:val="nil"/>
              <w:left w:val="nil"/>
              <w:bottom w:val="nil"/>
              <w:right w:val="nil"/>
            </w:tcBorders>
            <w:shd w:val="clear" w:color="auto" w:fill="auto"/>
            <w:vAlign w:val="bottom"/>
          </w:tcPr>
          <w:p w:rsidR="006C736D" w:rsidRPr="00F1619A" w:rsidRDefault="00FF16C3" w:rsidP="00715DC7">
            <w:pPr>
              <w:spacing w:after="0"/>
              <w:jc w:val="right"/>
              <w:rPr>
                <w:rFonts w:cs="Times New Roman CYR"/>
              </w:rPr>
            </w:pPr>
            <w:r>
              <w:rPr>
                <w:rFonts w:cs="Times New Roman CYR"/>
              </w:rPr>
              <w:t>9533,4</w:t>
            </w:r>
          </w:p>
        </w:tc>
        <w:tc>
          <w:tcPr>
            <w:tcW w:w="579" w:type="pct"/>
            <w:tcBorders>
              <w:top w:val="nil"/>
              <w:left w:val="nil"/>
              <w:bottom w:val="nil"/>
              <w:right w:val="nil"/>
            </w:tcBorders>
            <w:shd w:val="clear" w:color="auto" w:fill="auto"/>
            <w:vAlign w:val="bottom"/>
          </w:tcPr>
          <w:p w:rsidR="006C736D" w:rsidRPr="00F1619A" w:rsidRDefault="00FF16C3" w:rsidP="006C736D">
            <w:pPr>
              <w:spacing w:after="0"/>
              <w:jc w:val="right"/>
              <w:rPr>
                <w:rFonts w:cs="Times New Roman CYR"/>
              </w:rPr>
            </w:pPr>
            <w:r>
              <w:rPr>
                <w:rFonts w:cs="Times New Roman CYR"/>
              </w:rPr>
              <w:t>66,8</w:t>
            </w:r>
          </w:p>
        </w:tc>
        <w:tc>
          <w:tcPr>
            <w:tcW w:w="602" w:type="pct"/>
            <w:tcBorders>
              <w:top w:val="nil"/>
              <w:left w:val="nil"/>
              <w:bottom w:val="nil"/>
              <w:right w:val="nil"/>
            </w:tcBorders>
            <w:shd w:val="clear" w:color="auto" w:fill="auto"/>
            <w:vAlign w:val="bottom"/>
          </w:tcPr>
          <w:p w:rsidR="006C736D" w:rsidRPr="00F1619A" w:rsidRDefault="00FF16C3" w:rsidP="006C736D">
            <w:pPr>
              <w:spacing w:after="0"/>
              <w:jc w:val="right"/>
              <w:rPr>
                <w:rFonts w:cs="Times New Roman CYR"/>
              </w:rPr>
            </w:pPr>
            <w:r>
              <w:rPr>
                <w:rFonts w:cs="Times New Roman CYR"/>
              </w:rPr>
              <w:t>18,9</w:t>
            </w:r>
          </w:p>
        </w:tc>
      </w:tr>
      <w:tr w:rsidR="006C736D" w:rsidRPr="00E1035A" w:rsidTr="00B9410A">
        <w:trPr>
          <w:cantSplit/>
          <w:trHeight w:val="199"/>
        </w:trPr>
        <w:tc>
          <w:tcPr>
            <w:tcW w:w="978" w:type="pct"/>
            <w:shd w:val="clear" w:color="auto" w:fill="auto"/>
            <w:vAlign w:val="bottom"/>
          </w:tcPr>
          <w:p w:rsidR="006C736D" w:rsidRPr="00F1619A" w:rsidRDefault="006C736D" w:rsidP="006C736D">
            <w:pPr>
              <w:spacing w:after="0" w:line="240" w:lineRule="auto"/>
              <w:ind w:left="142"/>
              <w:rPr>
                <w:rFonts w:eastAsia="Times New Roman"/>
                <w:bCs/>
                <w:lang w:eastAsia="ru-RU"/>
              </w:rPr>
            </w:pPr>
            <w:r w:rsidRPr="00F1619A">
              <w:rPr>
                <w:rFonts w:eastAsia="Times New Roman"/>
                <w:bCs/>
                <w:lang w:eastAsia="ru-RU"/>
              </w:rPr>
              <w:t>у тому числі</w:t>
            </w:r>
          </w:p>
        </w:tc>
        <w:tc>
          <w:tcPr>
            <w:tcW w:w="525" w:type="pct"/>
            <w:vAlign w:val="bottom"/>
          </w:tcPr>
          <w:p w:rsidR="006C736D" w:rsidRPr="00F1619A" w:rsidRDefault="006C736D" w:rsidP="006C736D">
            <w:pPr>
              <w:spacing w:after="0" w:line="240" w:lineRule="auto"/>
              <w:jc w:val="center"/>
            </w:pPr>
          </w:p>
        </w:tc>
        <w:tc>
          <w:tcPr>
            <w:tcW w:w="578"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79"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81"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78"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579"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c>
          <w:tcPr>
            <w:tcW w:w="602"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p>
        </w:tc>
      </w:tr>
      <w:tr w:rsidR="006C736D" w:rsidRPr="00E1035A" w:rsidTr="00B9410A">
        <w:trPr>
          <w:cantSplit/>
          <w:trHeight w:val="419"/>
        </w:trPr>
        <w:tc>
          <w:tcPr>
            <w:tcW w:w="978" w:type="pct"/>
            <w:shd w:val="clear" w:color="auto" w:fill="auto"/>
            <w:vAlign w:val="bottom"/>
          </w:tcPr>
          <w:p w:rsidR="006C736D" w:rsidRPr="00F1619A" w:rsidRDefault="006C736D" w:rsidP="006C736D">
            <w:pPr>
              <w:spacing w:after="0" w:line="240" w:lineRule="auto"/>
              <w:ind w:left="142"/>
              <w:rPr>
                <w:rFonts w:eastAsia="Times New Roman"/>
                <w:bCs/>
                <w:lang w:eastAsia="ru-RU"/>
              </w:rPr>
            </w:pPr>
            <w:r w:rsidRPr="00F1619A">
              <w:rPr>
                <w:rFonts w:eastAsia="Times New Roman"/>
                <w:bCs/>
                <w:lang w:eastAsia="ru-RU"/>
              </w:rPr>
              <w:t>реактори ядерні, котли, машини</w:t>
            </w:r>
          </w:p>
        </w:tc>
        <w:tc>
          <w:tcPr>
            <w:tcW w:w="525" w:type="pct"/>
            <w:vAlign w:val="bottom"/>
          </w:tcPr>
          <w:p w:rsidR="006C736D" w:rsidRPr="00F1619A" w:rsidRDefault="006C736D" w:rsidP="006C736D">
            <w:pPr>
              <w:spacing w:after="0" w:line="240" w:lineRule="auto"/>
              <w:jc w:val="center"/>
            </w:pPr>
            <w:r w:rsidRPr="00F1619A">
              <w:t>84</w:t>
            </w:r>
          </w:p>
        </w:tc>
        <w:tc>
          <w:tcPr>
            <w:tcW w:w="578" w:type="pct"/>
            <w:tcBorders>
              <w:top w:val="nil"/>
              <w:left w:val="nil"/>
              <w:bottom w:val="nil"/>
              <w:right w:val="nil"/>
            </w:tcBorders>
            <w:shd w:val="clear" w:color="auto" w:fill="auto"/>
            <w:vAlign w:val="bottom"/>
          </w:tcPr>
          <w:p w:rsidR="006C736D" w:rsidRPr="00F1619A" w:rsidRDefault="006C736D" w:rsidP="00962804">
            <w:pPr>
              <w:spacing w:after="0"/>
              <w:jc w:val="right"/>
              <w:rPr>
                <w:rFonts w:eastAsia="Times New Roman" w:cs="Times New Roman CYR"/>
              </w:rPr>
            </w:pPr>
            <w:r w:rsidRPr="00F1619A">
              <w:rPr>
                <w:rFonts w:cs="Times New Roman CYR"/>
              </w:rPr>
              <w:t>49</w:t>
            </w:r>
            <w:r w:rsidR="00FF16C3">
              <w:rPr>
                <w:rFonts w:cs="Times New Roman CYR"/>
              </w:rPr>
              <w:t>7</w:t>
            </w:r>
            <w:r w:rsidRPr="00F1619A">
              <w:rPr>
                <w:rFonts w:cs="Times New Roman CYR"/>
              </w:rPr>
              <w:t>,</w:t>
            </w:r>
            <w:r w:rsidR="00962804">
              <w:rPr>
                <w:rFonts w:cs="Times New Roman CYR"/>
              </w:rPr>
              <w:t>2</w:t>
            </w:r>
          </w:p>
        </w:tc>
        <w:tc>
          <w:tcPr>
            <w:tcW w:w="579" w:type="pct"/>
            <w:tcBorders>
              <w:top w:val="nil"/>
              <w:left w:val="nil"/>
              <w:bottom w:val="nil"/>
              <w:right w:val="nil"/>
            </w:tcBorders>
            <w:shd w:val="clear" w:color="auto" w:fill="auto"/>
            <w:vAlign w:val="bottom"/>
          </w:tcPr>
          <w:p w:rsidR="006C736D" w:rsidRPr="00F1619A" w:rsidRDefault="00FF16C3" w:rsidP="006C736D">
            <w:pPr>
              <w:spacing w:after="0"/>
              <w:jc w:val="right"/>
              <w:rPr>
                <w:rFonts w:cs="Times New Roman CYR"/>
              </w:rPr>
            </w:pPr>
            <w:r>
              <w:rPr>
                <w:rFonts w:cs="Times New Roman CYR"/>
              </w:rPr>
              <w:t>121,0</w:t>
            </w:r>
          </w:p>
        </w:tc>
        <w:tc>
          <w:tcPr>
            <w:tcW w:w="581"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r w:rsidRPr="00F1619A">
              <w:rPr>
                <w:rFonts w:cs="Times New Roman CYR"/>
              </w:rPr>
              <w:t>0,9</w:t>
            </w:r>
          </w:p>
        </w:tc>
        <w:tc>
          <w:tcPr>
            <w:tcW w:w="578"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r w:rsidRPr="00F1619A">
              <w:rPr>
                <w:rFonts w:cs="Times New Roman CYR"/>
              </w:rPr>
              <w:t>6049,7</w:t>
            </w:r>
          </w:p>
        </w:tc>
        <w:tc>
          <w:tcPr>
            <w:tcW w:w="579"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r w:rsidRPr="00F1619A">
              <w:rPr>
                <w:rFonts w:cs="Times New Roman CYR"/>
              </w:rPr>
              <w:t>45,9</w:t>
            </w:r>
          </w:p>
        </w:tc>
        <w:tc>
          <w:tcPr>
            <w:tcW w:w="602" w:type="pct"/>
            <w:tcBorders>
              <w:top w:val="nil"/>
              <w:left w:val="nil"/>
              <w:bottom w:val="nil"/>
              <w:right w:val="nil"/>
            </w:tcBorders>
            <w:shd w:val="clear" w:color="auto" w:fill="auto"/>
            <w:vAlign w:val="bottom"/>
          </w:tcPr>
          <w:p w:rsidR="006C736D" w:rsidRPr="00F1619A" w:rsidRDefault="006C736D" w:rsidP="006C736D">
            <w:pPr>
              <w:spacing w:after="0"/>
              <w:jc w:val="right"/>
              <w:rPr>
                <w:rFonts w:cs="Times New Roman CYR"/>
              </w:rPr>
            </w:pPr>
            <w:r w:rsidRPr="00F1619A">
              <w:rPr>
                <w:rFonts w:cs="Times New Roman CYR"/>
              </w:rPr>
              <w:t>12,0</w:t>
            </w:r>
          </w:p>
        </w:tc>
      </w:tr>
      <w:tr w:rsidR="006C736D" w:rsidRPr="00E1035A" w:rsidTr="00B83B9D">
        <w:trPr>
          <w:cantSplit/>
          <w:trHeight w:val="784"/>
        </w:trPr>
        <w:tc>
          <w:tcPr>
            <w:tcW w:w="978" w:type="pct"/>
            <w:shd w:val="clear" w:color="auto" w:fill="auto"/>
            <w:vAlign w:val="bottom"/>
          </w:tcPr>
          <w:p w:rsidR="006C736D" w:rsidRPr="00F1619A" w:rsidRDefault="006C736D" w:rsidP="006C736D">
            <w:pPr>
              <w:spacing w:after="0" w:line="240" w:lineRule="auto"/>
            </w:pPr>
            <w:r w:rsidRPr="00F1619A">
              <w:t>Засоби наземного транспорту, літальні апарати, плавучі засоби</w:t>
            </w:r>
          </w:p>
        </w:tc>
        <w:tc>
          <w:tcPr>
            <w:tcW w:w="525" w:type="pct"/>
            <w:vAlign w:val="bottom"/>
          </w:tcPr>
          <w:p w:rsidR="006C736D" w:rsidRPr="00F1619A" w:rsidRDefault="006C736D" w:rsidP="006C736D">
            <w:pPr>
              <w:spacing w:after="0" w:line="240" w:lineRule="auto"/>
              <w:jc w:val="center"/>
              <w:rPr>
                <w:rFonts w:eastAsia="Times New Roman"/>
                <w:bCs/>
                <w:lang w:eastAsia="ru-RU"/>
              </w:rPr>
            </w:pPr>
            <w:r w:rsidRPr="00F1619A">
              <w:t>XVII</w:t>
            </w:r>
          </w:p>
        </w:tc>
        <w:tc>
          <w:tcPr>
            <w:tcW w:w="578" w:type="pct"/>
            <w:tcBorders>
              <w:top w:val="nil"/>
              <w:left w:val="nil"/>
              <w:bottom w:val="nil"/>
              <w:right w:val="nil"/>
            </w:tcBorders>
            <w:shd w:val="clear" w:color="auto" w:fill="auto"/>
            <w:vAlign w:val="bottom"/>
          </w:tcPr>
          <w:p w:rsidR="006C736D" w:rsidRPr="00B83B9D" w:rsidRDefault="006C736D" w:rsidP="00B83B9D">
            <w:pPr>
              <w:spacing w:after="0"/>
              <w:jc w:val="right"/>
              <w:rPr>
                <w:rFonts w:eastAsia="Times New Roman" w:cs="Times New Roman CYR"/>
              </w:rPr>
            </w:pPr>
            <w:r w:rsidRPr="00B83B9D">
              <w:rPr>
                <w:rFonts w:cs="Times New Roman CYR"/>
              </w:rPr>
              <w:t>37,8</w:t>
            </w:r>
          </w:p>
        </w:tc>
        <w:tc>
          <w:tcPr>
            <w:tcW w:w="579" w:type="pct"/>
            <w:tcBorders>
              <w:top w:val="nil"/>
              <w:left w:val="nil"/>
              <w:bottom w:val="nil"/>
              <w:right w:val="nil"/>
            </w:tcBorders>
            <w:shd w:val="clear" w:color="auto" w:fill="auto"/>
            <w:vAlign w:val="bottom"/>
          </w:tcPr>
          <w:p w:rsidR="006C736D" w:rsidRPr="00B83B9D" w:rsidRDefault="006C736D" w:rsidP="00B83B9D">
            <w:pPr>
              <w:spacing w:after="0"/>
              <w:jc w:val="right"/>
              <w:rPr>
                <w:rFonts w:cs="Times New Roman CYR"/>
              </w:rPr>
            </w:pPr>
            <w:r w:rsidRPr="00B83B9D">
              <w:rPr>
                <w:rFonts w:cs="Times New Roman CYR"/>
              </w:rPr>
              <w:t>79,2</w:t>
            </w:r>
          </w:p>
        </w:tc>
        <w:tc>
          <w:tcPr>
            <w:tcW w:w="581" w:type="pct"/>
            <w:tcBorders>
              <w:top w:val="nil"/>
              <w:left w:val="nil"/>
              <w:bottom w:val="nil"/>
              <w:right w:val="nil"/>
            </w:tcBorders>
            <w:shd w:val="clear" w:color="auto" w:fill="auto"/>
            <w:vAlign w:val="bottom"/>
          </w:tcPr>
          <w:p w:rsidR="006C736D" w:rsidRPr="00B83B9D" w:rsidRDefault="006C736D" w:rsidP="00B83B9D">
            <w:pPr>
              <w:spacing w:after="0"/>
              <w:jc w:val="right"/>
              <w:rPr>
                <w:rFonts w:cs="Times New Roman CYR"/>
              </w:rPr>
            </w:pPr>
            <w:r w:rsidRPr="00B83B9D">
              <w:rPr>
                <w:rFonts w:cs="Times New Roman CYR"/>
              </w:rPr>
              <w:t>0,1</w:t>
            </w:r>
          </w:p>
        </w:tc>
        <w:tc>
          <w:tcPr>
            <w:tcW w:w="578" w:type="pct"/>
            <w:tcBorders>
              <w:top w:val="nil"/>
              <w:left w:val="nil"/>
              <w:bottom w:val="nil"/>
              <w:right w:val="nil"/>
            </w:tcBorders>
            <w:shd w:val="clear" w:color="auto" w:fill="auto"/>
            <w:vAlign w:val="bottom"/>
          </w:tcPr>
          <w:p w:rsidR="006C736D" w:rsidRPr="00B83B9D" w:rsidRDefault="00B83B9D" w:rsidP="009A3708">
            <w:pPr>
              <w:spacing w:after="0"/>
              <w:jc w:val="right"/>
              <w:rPr>
                <w:rFonts w:cs="Times New Roman CYR"/>
              </w:rPr>
            </w:pPr>
            <w:r w:rsidRPr="00B83B9D">
              <w:rPr>
                <w:rFonts w:cs="Times New Roman CYR"/>
              </w:rPr>
              <w:t>10576,5</w:t>
            </w:r>
          </w:p>
        </w:tc>
        <w:tc>
          <w:tcPr>
            <w:tcW w:w="579" w:type="pct"/>
            <w:tcBorders>
              <w:top w:val="nil"/>
              <w:left w:val="nil"/>
              <w:bottom w:val="nil"/>
              <w:right w:val="nil"/>
            </w:tcBorders>
            <w:shd w:val="clear" w:color="auto" w:fill="auto"/>
            <w:vAlign w:val="bottom"/>
          </w:tcPr>
          <w:p w:rsidR="006C736D" w:rsidRPr="00B83B9D" w:rsidRDefault="00B83B9D" w:rsidP="00B83B9D">
            <w:pPr>
              <w:spacing w:after="0"/>
              <w:jc w:val="right"/>
              <w:rPr>
                <w:rFonts w:cs="Times New Roman CYR"/>
              </w:rPr>
            </w:pPr>
            <w:r w:rsidRPr="00B83B9D">
              <w:rPr>
                <w:rFonts w:cs="Times New Roman CYR"/>
              </w:rPr>
              <w:t>94,8</w:t>
            </w:r>
          </w:p>
        </w:tc>
        <w:tc>
          <w:tcPr>
            <w:tcW w:w="602" w:type="pct"/>
            <w:tcBorders>
              <w:top w:val="nil"/>
              <w:left w:val="nil"/>
              <w:bottom w:val="nil"/>
              <w:right w:val="nil"/>
            </w:tcBorders>
            <w:shd w:val="clear" w:color="auto" w:fill="auto"/>
            <w:vAlign w:val="bottom"/>
          </w:tcPr>
          <w:p w:rsidR="006C736D" w:rsidRPr="00B83B9D" w:rsidRDefault="006C736D" w:rsidP="00B83B9D">
            <w:pPr>
              <w:spacing w:after="0"/>
              <w:jc w:val="right"/>
              <w:rPr>
                <w:rFonts w:cs="Times New Roman CYR"/>
              </w:rPr>
            </w:pPr>
            <w:r w:rsidRPr="00B83B9D">
              <w:rPr>
                <w:rFonts w:cs="Times New Roman CYR"/>
              </w:rPr>
              <w:t>21,</w:t>
            </w:r>
            <w:r w:rsidR="00B83B9D" w:rsidRPr="00B83B9D">
              <w:rPr>
                <w:rFonts w:cs="Times New Roman CYR"/>
              </w:rPr>
              <w:t>0</w:t>
            </w:r>
          </w:p>
        </w:tc>
      </w:tr>
      <w:tr w:rsidR="00B83B9D" w:rsidRPr="00E1035A" w:rsidTr="009A3708">
        <w:trPr>
          <w:cantSplit/>
          <w:trHeight w:val="812"/>
        </w:trPr>
        <w:tc>
          <w:tcPr>
            <w:tcW w:w="978" w:type="pct"/>
            <w:shd w:val="clear" w:color="auto" w:fill="auto"/>
            <w:vAlign w:val="bottom"/>
          </w:tcPr>
          <w:p w:rsidR="00B83B9D" w:rsidRPr="00F1619A" w:rsidRDefault="00B83B9D" w:rsidP="00B83B9D">
            <w:pPr>
              <w:spacing w:after="0" w:line="240" w:lineRule="auto"/>
            </w:pPr>
            <w:r w:rsidRPr="00F1619A">
              <w:t>Прилади та апарати оптичні, фотографічні</w:t>
            </w:r>
          </w:p>
        </w:tc>
        <w:tc>
          <w:tcPr>
            <w:tcW w:w="525" w:type="pct"/>
            <w:vAlign w:val="bottom"/>
          </w:tcPr>
          <w:p w:rsidR="00B83B9D" w:rsidRPr="00F1619A" w:rsidRDefault="00B83B9D" w:rsidP="00B83B9D">
            <w:pPr>
              <w:spacing w:after="0" w:line="240" w:lineRule="auto"/>
              <w:jc w:val="center"/>
              <w:rPr>
                <w:rFonts w:eastAsia="Times New Roman"/>
                <w:bCs/>
                <w:lang w:eastAsia="ru-RU"/>
              </w:rPr>
            </w:pPr>
            <w:r w:rsidRPr="00F1619A">
              <w:t>XVIII</w:t>
            </w:r>
          </w:p>
        </w:tc>
        <w:tc>
          <w:tcPr>
            <w:tcW w:w="578" w:type="pct"/>
            <w:tcBorders>
              <w:top w:val="nil"/>
              <w:left w:val="nil"/>
              <w:bottom w:val="nil"/>
              <w:right w:val="nil"/>
            </w:tcBorders>
            <w:shd w:val="clear" w:color="auto" w:fill="auto"/>
            <w:vAlign w:val="bottom"/>
          </w:tcPr>
          <w:p w:rsidR="00B83B9D" w:rsidRPr="00B83B9D" w:rsidRDefault="00B83B9D" w:rsidP="009A3708">
            <w:pPr>
              <w:spacing w:after="0"/>
              <w:jc w:val="right"/>
              <w:rPr>
                <w:rFonts w:eastAsia="Times New Roman" w:cs="Times New Roman CYR"/>
              </w:rPr>
            </w:pPr>
            <w:r w:rsidRPr="00B83B9D">
              <w:rPr>
                <w:rFonts w:cs="Times New Roman CYR"/>
              </w:rPr>
              <w:t>66,2</w:t>
            </w:r>
          </w:p>
        </w:tc>
        <w:tc>
          <w:tcPr>
            <w:tcW w:w="579"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9,2</w:t>
            </w:r>
          </w:p>
        </w:tc>
        <w:tc>
          <w:tcPr>
            <w:tcW w:w="581"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0,1</w:t>
            </w:r>
          </w:p>
        </w:tc>
        <w:tc>
          <w:tcPr>
            <w:tcW w:w="578"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247,8</w:t>
            </w:r>
          </w:p>
        </w:tc>
        <w:tc>
          <w:tcPr>
            <w:tcW w:w="579"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96,1</w:t>
            </w:r>
          </w:p>
        </w:tc>
        <w:tc>
          <w:tcPr>
            <w:tcW w:w="602"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0,5</w:t>
            </w:r>
          </w:p>
        </w:tc>
      </w:tr>
      <w:tr w:rsidR="00B83B9D" w:rsidRPr="00E1035A" w:rsidTr="009A3708">
        <w:trPr>
          <w:cantSplit/>
          <w:trHeight w:val="534"/>
        </w:trPr>
        <w:tc>
          <w:tcPr>
            <w:tcW w:w="978" w:type="pct"/>
            <w:shd w:val="clear" w:color="auto" w:fill="auto"/>
            <w:vAlign w:val="bottom"/>
          </w:tcPr>
          <w:p w:rsidR="00B83B9D" w:rsidRPr="00F1619A" w:rsidRDefault="00B83B9D" w:rsidP="00B83B9D">
            <w:pPr>
              <w:spacing w:after="0" w:line="240" w:lineRule="auto"/>
              <w:rPr>
                <w:b/>
                <w:bCs/>
              </w:rPr>
            </w:pPr>
            <w:r w:rsidRPr="00F1619A">
              <w:t>Різні промислові товари</w:t>
            </w:r>
          </w:p>
        </w:tc>
        <w:tc>
          <w:tcPr>
            <w:tcW w:w="525" w:type="pct"/>
            <w:vAlign w:val="bottom"/>
          </w:tcPr>
          <w:p w:rsidR="00B83B9D" w:rsidRPr="00F1619A" w:rsidRDefault="00B83B9D" w:rsidP="00B83B9D">
            <w:pPr>
              <w:spacing w:after="0" w:line="240" w:lineRule="auto"/>
              <w:jc w:val="center"/>
              <w:rPr>
                <w:rFonts w:eastAsia="Times New Roman"/>
                <w:bCs/>
                <w:lang w:eastAsia="ru-RU"/>
              </w:rPr>
            </w:pPr>
            <w:r w:rsidRPr="00F1619A">
              <w:t>XX</w:t>
            </w:r>
          </w:p>
        </w:tc>
        <w:tc>
          <w:tcPr>
            <w:tcW w:w="578" w:type="pct"/>
            <w:tcBorders>
              <w:top w:val="nil"/>
              <w:left w:val="nil"/>
              <w:bottom w:val="nil"/>
              <w:right w:val="nil"/>
            </w:tcBorders>
            <w:shd w:val="clear" w:color="auto" w:fill="auto"/>
            <w:vAlign w:val="bottom"/>
          </w:tcPr>
          <w:p w:rsidR="00B83B9D" w:rsidRPr="00B83B9D" w:rsidRDefault="00B83B9D" w:rsidP="009A3708">
            <w:pPr>
              <w:spacing w:after="0"/>
              <w:jc w:val="right"/>
              <w:rPr>
                <w:rFonts w:eastAsia="Times New Roman" w:cs="Times New Roman CYR"/>
              </w:rPr>
            </w:pPr>
            <w:r w:rsidRPr="00B83B9D">
              <w:rPr>
                <w:rFonts w:cs="Times New Roman CYR"/>
              </w:rPr>
              <w:t>3327,8</w:t>
            </w:r>
          </w:p>
        </w:tc>
        <w:tc>
          <w:tcPr>
            <w:tcW w:w="579"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60,2</w:t>
            </w:r>
          </w:p>
        </w:tc>
        <w:tc>
          <w:tcPr>
            <w:tcW w:w="581"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6,2</w:t>
            </w:r>
          </w:p>
        </w:tc>
        <w:tc>
          <w:tcPr>
            <w:tcW w:w="578"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64,4</w:t>
            </w:r>
          </w:p>
        </w:tc>
        <w:tc>
          <w:tcPr>
            <w:tcW w:w="579"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24,9</w:t>
            </w:r>
          </w:p>
        </w:tc>
        <w:tc>
          <w:tcPr>
            <w:tcW w:w="602" w:type="pct"/>
            <w:tcBorders>
              <w:top w:val="nil"/>
              <w:left w:val="nil"/>
              <w:bottom w:val="nil"/>
              <w:right w:val="nil"/>
            </w:tcBorders>
            <w:shd w:val="clear" w:color="auto" w:fill="auto"/>
            <w:vAlign w:val="bottom"/>
          </w:tcPr>
          <w:p w:rsidR="00B83B9D" w:rsidRPr="00B83B9D" w:rsidRDefault="00B83B9D" w:rsidP="009A3708">
            <w:pPr>
              <w:spacing w:after="0"/>
              <w:jc w:val="right"/>
              <w:rPr>
                <w:rFonts w:cs="Times New Roman CYR"/>
              </w:rPr>
            </w:pPr>
            <w:r w:rsidRPr="00B83B9D">
              <w:rPr>
                <w:rFonts w:cs="Times New Roman CYR"/>
              </w:rPr>
              <w:t>0,1</w:t>
            </w:r>
          </w:p>
        </w:tc>
      </w:tr>
      <w:tr w:rsidR="006C736D" w:rsidRPr="00E1035A" w:rsidTr="009A3708">
        <w:trPr>
          <w:cantSplit/>
          <w:trHeight w:val="291"/>
        </w:trPr>
        <w:tc>
          <w:tcPr>
            <w:tcW w:w="978" w:type="pct"/>
            <w:shd w:val="clear" w:color="auto" w:fill="auto"/>
            <w:vAlign w:val="bottom"/>
          </w:tcPr>
          <w:p w:rsidR="006C736D" w:rsidRPr="00F1619A" w:rsidRDefault="006C736D" w:rsidP="009B3248">
            <w:pPr>
              <w:spacing w:after="0" w:line="240" w:lineRule="auto"/>
              <w:ind w:left="142"/>
              <w:rPr>
                <w:rFonts w:eastAsia="Times New Roman"/>
                <w:bCs/>
                <w:lang w:eastAsia="ru-RU"/>
              </w:rPr>
            </w:pPr>
            <w:r w:rsidRPr="00F1619A">
              <w:rPr>
                <w:rFonts w:eastAsia="Times New Roman"/>
                <w:bCs/>
                <w:lang w:eastAsia="ru-RU"/>
              </w:rPr>
              <w:t>у тому числі</w:t>
            </w:r>
          </w:p>
        </w:tc>
        <w:tc>
          <w:tcPr>
            <w:tcW w:w="525" w:type="pct"/>
            <w:vAlign w:val="bottom"/>
          </w:tcPr>
          <w:p w:rsidR="006C736D" w:rsidRPr="00F1619A" w:rsidRDefault="006C736D" w:rsidP="009B3248">
            <w:pPr>
              <w:spacing w:after="0" w:line="240" w:lineRule="auto"/>
              <w:jc w:val="center"/>
            </w:pPr>
          </w:p>
        </w:tc>
        <w:tc>
          <w:tcPr>
            <w:tcW w:w="578" w:type="pct"/>
            <w:tcBorders>
              <w:top w:val="nil"/>
              <w:left w:val="nil"/>
              <w:bottom w:val="nil"/>
              <w:right w:val="nil"/>
            </w:tcBorders>
            <w:shd w:val="clear" w:color="auto" w:fill="auto"/>
            <w:vAlign w:val="bottom"/>
          </w:tcPr>
          <w:p w:rsidR="006C736D" w:rsidRPr="00B83B9D" w:rsidRDefault="006C736D" w:rsidP="009B3248">
            <w:pPr>
              <w:spacing w:after="0" w:line="240" w:lineRule="auto"/>
              <w:jc w:val="right"/>
              <w:rPr>
                <w:rFonts w:cs="Times New Roman CYR"/>
              </w:rPr>
            </w:pPr>
          </w:p>
        </w:tc>
        <w:tc>
          <w:tcPr>
            <w:tcW w:w="579" w:type="pct"/>
            <w:tcBorders>
              <w:top w:val="nil"/>
              <w:left w:val="nil"/>
              <w:bottom w:val="nil"/>
              <w:right w:val="nil"/>
            </w:tcBorders>
            <w:shd w:val="clear" w:color="auto" w:fill="auto"/>
            <w:vAlign w:val="bottom"/>
          </w:tcPr>
          <w:p w:rsidR="006C736D" w:rsidRPr="00B83B9D" w:rsidRDefault="006C736D" w:rsidP="009B3248">
            <w:pPr>
              <w:spacing w:after="0" w:line="240" w:lineRule="auto"/>
              <w:jc w:val="right"/>
              <w:rPr>
                <w:rFonts w:cs="Times New Roman CYR"/>
              </w:rPr>
            </w:pPr>
          </w:p>
        </w:tc>
        <w:tc>
          <w:tcPr>
            <w:tcW w:w="581" w:type="pct"/>
            <w:tcBorders>
              <w:top w:val="nil"/>
              <w:left w:val="nil"/>
              <w:bottom w:val="nil"/>
              <w:right w:val="nil"/>
            </w:tcBorders>
            <w:shd w:val="clear" w:color="auto" w:fill="auto"/>
            <w:vAlign w:val="bottom"/>
          </w:tcPr>
          <w:p w:rsidR="006C736D" w:rsidRPr="00B83B9D" w:rsidRDefault="006C736D" w:rsidP="009B3248">
            <w:pPr>
              <w:spacing w:after="0" w:line="240" w:lineRule="auto"/>
              <w:jc w:val="right"/>
              <w:rPr>
                <w:rFonts w:cs="Times New Roman CYR"/>
              </w:rPr>
            </w:pPr>
          </w:p>
        </w:tc>
        <w:tc>
          <w:tcPr>
            <w:tcW w:w="578" w:type="pct"/>
            <w:tcBorders>
              <w:top w:val="nil"/>
              <w:left w:val="nil"/>
              <w:bottom w:val="nil"/>
              <w:right w:val="nil"/>
            </w:tcBorders>
            <w:shd w:val="clear" w:color="auto" w:fill="auto"/>
            <w:vAlign w:val="bottom"/>
          </w:tcPr>
          <w:p w:rsidR="006C736D" w:rsidRPr="00B83B9D" w:rsidRDefault="006C736D" w:rsidP="009B3248">
            <w:pPr>
              <w:spacing w:after="0" w:line="240" w:lineRule="auto"/>
              <w:jc w:val="right"/>
              <w:rPr>
                <w:rFonts w:cs="Times New Roman CYR"/>
              </w:rPr>
            </w:pPr>
          </w:p>
        </w:tc>
        <w:tc>
          <w:tcPr>
            <w:tcW w:w="579" w:type="pct"/>
            <w:tcBorders>
              <w:top w:val="nil"/>
              <w:left w:val="nil"/>
              <w:bottom w:val="nil"/>
              <w:right w:val="nil"/>
            </w:tcBorders>
            <w:shd w:val="clear" w:color="auto" w:fill="auto"/>
            <w:vAlign w:val="bottom"/>
          </w:tcPr>
          <w:p w:rsidR="006C736D" w:rsidRPr="00B83B9D" w:rsidRDefault="006C736D" w:rsidP="009B3248">
            <w:pPr>
              <w:spacing w:after="0" w:line="240" w:lineRule="auto"/>
              <w:jc w:val="right"/>
              <w:rPr>
                <w:rFonts w:cs="Times New Roman CYR"/>
              </w:rPr>
            </w:pPr>
          </w:p>
        </w:tc>
        <w:tc>
          <w:tcPr>
            <w:tcW w:w="602" w:type="pct"/>
            <w:tcBorders>
              <w:top w:val="nil"/>
              <w:left w:val="nil"/>
              <w:bottom w:val="nil"/>
              <w:right w:val="nil"/>
            </w:tcBorders>
            <w:shd w:val="clear" w:color="auto" w:fill="auto"/>
            <w:vAlign w:val="bottom"/>
          </w:tcPr>
          <w:p w:rsidR="006C736D" w:rsidRPr="00B83B9D" w:rsidRDefault="006C736D" w:rsidP="009B3248">
            <w:pPr>
              <w:spacing w:after="0" w:line="240" w:lineRule="auto"/>
              <w:jc w:val="right"/>
              <w:rPr>
                <w:rFonts w:cs="Times New Roman CYR"/>
              </w:rPr>
            </w:pPr>
          </w:p>
        </w:tc>
      </w:tr>
      <w:tr w:rsidR="006C736D" w:rsidRPr="00E1035A" w:rsidTr="009A3708">
        <w:trPr>
          <w:cantSplit/>
          <w:trHeight w:val="295"/>
        </w:trPr>
        <w:tc>
          <w:tcPr>
            <w:tcW w:w="978" w:type="pct"/>
            <w:shd w:val="clear" w:color="auto" w:fill="auto"/>
            <w:vAlign w:val="bottom"/>
          </w:tcPr>
          <w:p w:rsidR="006C736D" w:rsidRPr="00F1619A" w:rsidRDefault="006C736D" w:rsidP="006C736D">
            <w:pPr>
              <w:spacing w:after="0" w:line="240" w:lineRule="auto"/>
              <w:ind w:left="142"/>
              <w:rPr>
                <w:rFonts w:eastAsia="Times New Roman"/>
                <w:bCs/>
                <w:lang w:eastAsia="ru-RU"/>
              </w:rPr>
            </w:pPr>
            <w:r w:rsidRPr="00F1619A">
              <w:rPr>
                <w:rFonts w:eastAsia="Times New Roman"/>
                <w:bCs/>
                <w:lang w:eastAsia="ru-RU"/>
              </w:rPr>
              <w:t>меблі</w:t>
            </w:r>
          </w:p>
        </w:tc>
        <w:tc>
          <w:tcPr>
            <w:tcW w:w="525" w:type="pct"/>
            <w:vAlign w:val="bottom"/>
          </w:tcPr>
          <w:p w:rsidR="006C736D" w:rsidRPr="00F1619A" w:rsidRDefault="006C736D" w:rsidP="006C736D">
            <w:pPr>
              <w:spacing w:after="0" w:line="240" w:lineRule="auto"/>
              <w:jc w:val="center"/>
            </w:pPr>
            <w:r w:rsidRPr="00F1619A">
              <w:t>94</w:t>
            </w:r>
          </w:p>
        </w:tc>
        <w:tc>
          <w:tcPr>
            <w:tcW w:w="578" w:type="pct"/>
            <w:tcBorders>
              <w:top w:val="nil"/>
              <w:left w:val="nil"/>
              <w:bottom w:val="nil"/>
              <w:right w:val="nil"/>
            </w:tcBorders>
            <w:shd w:val="clear" w:color="auto" w:fill="auto"/>
            <w:vAlign w:val="bottom"/>
          </w:tcPr>
          <w:p w:rsidR="006C736D" w:rsidRPr="00B83B9D" w:rsidRDefault="006C736D" w:rsidP="009A3708">
            <w:pPr>
              <w:spacing w:after="0"/>
              <w:jc w:val="right"/>
              <w:rPr>
                <w:rFonts w:eastAsia="Times New Roman" w:cs="Times New Roman CYR"/>
              </w:rPr>
            </w:pPr>
            <w:r w:rsidRPr="00B83B9D">
              <w:rPr>
                <w:rFonts w:cs="Times New Roman CYR"/>
              </w:rPr>
              <w:t>3113,7</w:t>
            </w:r>
          </w:p>
        </w:tc>
        <w:tc>
          <w:tcPr>
            <w:tcW w:w="579" w:type="pct"/>
            <w:tcBorders>
              <w:top w:val="nil"/>
              <w:left w:val="nil"/>
              <w:bottom w:val="nil"/>
              <w:right w:val="nil"/>
            </w:tcBorders>
            <w:shd w:val="clear" w:color="auto" w:fill="auto"/>
            <w:vAlign w:val="bottom"/>
          </w:tcPr>
          <w:p w:rsidR="006C736D" w:rsidRPr="00B83B9D" w:rsidRDefault="006C736D" w:rsidP="009A3708">
            <w:pPr>
              <w:spacing w:after="0"/>
              <w:jc w:val="right"/>
              <w:rPr>
                <w:rFonts w:cs="Times New Roman CYR"/>
              </w:rPr>
            </w:pPr>
            <w:r w:rsidRPr="00B83B9D">
              <w:rPr>
                <w:rFonts w:cs="Times New Roman CYR"/>
              </w:rPr>
              <w:t>59,6</w:t>
            </w:r>
          </w:p>
        </w:tc>
        <w:tc>
          <w:tcPr>
            <w:tcW w:w="581" w:type="pct"/>
            <w:tcBorders>
              <w:top w:val="nil"/>
              <w:left w:val="nil"/>
              <w:bottom w:val="nil"/>
              <w:right w:val="nil"/>
            </w:tcBorders>
            <w:shd w:val="clear" w:color="auto" w:fill="auto"/>
            <w:vAlign w:val="bottom"/>
          </w:tcPr>
          <w:p w:rsidR="006C736D" w:rsidRPr="00B83B9D" w:rsidRDefault="006C736D" w:rsidP="009A3708">
            <w:pPr>
              <w:spacing w:after="0"/>
              <w:jc w:val="right"/>
              <w:rPr>
                <w:rFonts w:cs="Times New Roman CYR"/>
              </w:rPr>
            </w:pPr>
            <w:r w:rsidRPr="00B83B9D">
              <w:rPr>
                <w:rFonts w:cs="Times New Roman CYR"/>
              </w:rPr>
              <w:t>5,8</w:t>
            </w:r>
          </w:p>
        </w:tc>
        <w:tc>
          <w:tcPr>
            <w:tcW w:w="578" w:type="pct"/>
            <w:tcBorders>
              <w:top w:val="nil"/>
              <w:left w:val="nil"/>
              <w:bottom w:val="nil"/>
              <w:right w:val="nil"/>
            </w:tcBorders>
            <w:shd w:val="clear" w:color="auto" w:fill="auto"/>
            <w:vAlign w:val="bottom"/>
          </w:tcPr>
          <w:p w:rsidR="006C736D" w:rsidRPr="00B83B9D" w:rsidRDefault="006C736D" w:rsidP="009A3708">
            <w:pPr>
              <w:spacing w:after="0"/>
              <w:jc w:val="right"/>
              <w:rPr>
                <w:rFonts w:cs="Times New Roman CYR"/>
              </w:rPr>
            </w:pPr>
            <w:r w:rsidRPr="00B83B9D">
              <w:rPr>
                <w:rFonts w:cs="Times New Roman CYR"/>
              </w:rPr>
              <w:t>33,3</w:t>
            </w:r>
          </w:p>
        </w:tc>
        <w:tc>
          <w:tcPr>
            <w:tcW w:w="579" w:type="pct"/>
            <w:tcBorders>
              <w:top w:val="nil"/>
              <w:left w:val="nil"/>
              <w:bottom w:val="nil"/>
              <w:right w:val="nil"/>
            </w:tcBorders>
            <w:shd w:val="clear" w:color="auto" w:fill="auto"/>
            <w:vAlign w:val="bottom"/>
          </w:tcPr>
          <w:p w:rsidR="006C736D" w:rsidRPr="00B83B9D" w:rsidRDefault="006C736D" w:rsidP="009A3708">
            <w:pPr>
              <w:spacing w:after="0"/>
              <w:jc w:val="right"/>
              <w:rPr>
                <w:rFonts w:cs="Times New Roman CYR"/>
              </w:rPr>
            </w:pPr>
            <w:r w:rsidRPr="00B83B9D">
              <w:rPr>
                <w:rFonts w:cs="Times New Roman CYR"/>
              </w:rPr>
              <w:t>17,2</w:t>
            </w:r>
          </w:p>
        </w:tc>
        <w:tc>
          <w:tcPr>
            <w:tcW w:w="602" w:type="pct"/>
            <w:tcBorders>
              <w:top w:val="nil"/>
              <w:left w:val="nil"/>
              <w:bottom w:val="nil"/>
              <w:right w:val="nil"/>
            </w:tcBorders>
            <w:shd w:val="clear" w:color="auto" w:fill="auto"/>
            <w:vAlign w:val="bottom"/>
          </w:tcPr>
          <w:p w:rsidR="006C736D" w:rsidRPr="00B83B9D" w:rsidRDefault="006C736D" w:rsidP="009A3708">
            <w:pPr>
              <w:spacing w:after="0"/>
              <w:jc w:val="right"/>
              <w:rPr>
                <w:rFonts w:cs="Times New Roman CYR"/>
              </w:rPr>
            </w:pPr>
            <w:r w:rsidRPr="00B83B9D">
              <w:rPr>
                <w:rFonts w:cs="Times New Roman CYR"/>
              </w:rPr>
              <w:t>0,1</w:t>
            </w:r>
          </w:p>
        </w:tc>
      </w:tr>
    </w:tbl>
    <w:p w:rsidR="00756DCF" w:rsidRPr="004F238C" w:rsidRDefault="00756DCF" w:rsidP="00E7174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D4622B" w:rsidRDefault="00756DCF" w:rsidP="00E71743">
      <w:pPr>
        <w:spacing w:after="0" w:line="240" w:lineRule="auto"/>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D4622B" w:rsidSect="00756DCF">
      <w:footerReference w:type="default" r:id="rId13"/>
      <w:footerReference w:type="first" r:id="rId14"/>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67C" w:rsidRDefault="0009467C">
      <w:pPr>
        <w:spacing w:after="0" w:line="240" w:lineRule="auto"/>
      </w:pPr>
      <w:r>
        <w:separator/>
      </w:r>
    </w:p>
  </w:endnote>
  <w:endnote w:type="continuationSeparator" w:id="0">
    <w:p w:rsidR="0009467C" w:rsidRDefault="0009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B92961" w:rsidRDefault="00647EAE">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9B3248" w:rsidRPr="009B3248">
      <w:rPr>
        <w:rFonts w:ascii="Calibri" w:hAnsi="Calibri"/>
        <w:noProof/>
        <w:sz w:val="20"/>
        <w:szCs w:val="20"/>
        <w:lang w:val="uk-UA"/>
      </w:rPr>
      <w:t>4</w:t>
    </w:r>
    <w:r w:rsidRPr="00B92961">
      <w:rPr>
        <w:rFonts w:ascii="Calibri" w:hAnsi="Calibri"/>
        <w:sz w:val="20"/>
        <w:szCs w:val="20"/>
      </w:rPr>
      <w:fldChar w:fldCharType="end"/>
    </w:r>
  </w:p>
  <w:p w:rsidR="00647EAE" w:rsidRDefault="00647E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EAE" w:rsidRPr="004F77F3" w:rsidRDefault="00647EAE"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7EAE" w:rsidRDefault="00647EAE">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47EAE" w:rsidRDefault="00647EAE">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67C" w:rsidRDefault="0009467C">
      <w:pPr>
        <w:spacing w:after="0" w:line="240" w:lineRule="auto"/>
      </w:pPr>
      <w:r>
        <w:separator/>
      </w:r>
    </w:p>
  </w:footnote>
  <w:footnote w:type="continuationSeparator" w:id="0">
    <w:p w:rsidR="0009467C" w:rsidRDefault="000946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1227C"/>
    <w:rsid w:val="000324E5"/>
    <w:rsid w:val="00032F61"/>
    <w:rsid w:val="00040BB1"/>
    <w:rsid w:val="00044D5B"/>
    <w:rsid w:val="0004559A"/>
    <w:rsid w:val="000464B2"/>
    <w:rsid w:val="0006393D"/>
    <w:rsid w:val="00070ACC"/>
    <w:rsid w:val="00071123"/>
    <w:rsid w:val="00090A7E"/>
    <w:rsid w:val="0009467C"/>
    <w:rsid w:val="000949DE"/>
    <w:rsid w:val="000A3FD5"/>
    <w:rsid w:val="000A400E"/>
    <w:rsid w:val="000B0DBA"/>
    <w:rsid w:val="000B296C"/>
    <w:rsid w:val="000B3B79"/>
    <w:rsid w:val="000B5FA3"/>
    <w:rsid w:val="000B7748"/>
    <w:rsid w:val="000C16E6"/>
    <w:rsid w:val="000C7035"/>
    <w:rsid w:val="000D02B5"/>
    <w:rsid w:val="000D2F12"/>
    <w:rsid w:val="000E07F2"/>
    <w:rsid w:val="000E08C5"/>
    <w:rsid w:val="000E6449"/>
    <w:rsid w:val="000F009B"/>
    <w:rsid w:val="00105D7B"/>
    <w:rsid w:val="001177B0"/>
    <w:rsid w:val="00130728"/>
    <w:rsid w:val="00132193"/>
    <w:rsid w:val="0014216B"/>
    <w:rsid w:val="001474BF"/>
    <w:rsid w:val="00163453"/>
    <w:rsid w:val="00165E29"/>
    <w:rsid w:val="00166234"/>
    <w:rsid w:val="00174B9D"/>
    <w:rsid w:val="00177026"/>
    <w:rsid w:val="00177931"/>
    <w:rsid w:val="0018014A"/>
    <w:rsid w:val="00183F84"/>
    <w:rsid w:val="00191B8B"/>
    <w:rsid w:val="00194324"/>
    <w:rsid w:val="001A1021"/>
    <w:rsid w:val="001A4E35"/>
    <w:rsid w:val="001C2CDA"/>
    <w:rsid w:val="001C60E7"/>
    <w:rsid w:val="001C7659"/>
    <w:rsid w:val="001D0940"/>
    <w:rsid w:val="001D0AD0"/>
    <w:rsid w:val="001D49AC"/>
    <w:rsid w:val="001D79A4"/>
    <w:rsid w:val="001E355D"/>
    <w:rsid w:val="001E5473"/>
    <w:rsid w:val="001E7486"/>
    <w:rsid w:val="001F6A47"/>
    <w:rsid w:val="0020192D"/>
    <w:rsid w:val="00201E98"/>
    <w:rsid w:val="00205FCD"/>
    <w:rsid w:val="00214ADF"/>
    <w:rsid w:val="002157DB"/>
    <w:rsid w:val="00237294"/>
    <w:rsid w:val="002375A7"/>
    <w:rsid w:val="00252558"/>
    <w:rsid w:val="002525DB"/>
    <w:rsid w:val="002552F3"/>
    <w:rsid w:val="0025799C"/>
    <w:rsid w:val="00263130"/>
    <w:rsid w:val="00263EA0"/>
    <w:rsid w:val="002715F5"/>
    <w:rsid w:val="00274E67"/>
    <w:rsid w:val="0028123E"/>
    <w:rsid w:val="0028309F"/>
    <w:rsid w:val="002A2478"/>
    <w:rsid w:val="002A3E06"/>
    <w:rsid w:val="002B4EE1"/>
    <w:rsid w:val="002D0A28"/>
    <w:rsid w:val="002D3DA3"/>
    <w:rsid w:val="002D543F"/>
    <w:rsid w:val="002D78F3"/>
    <w:rsid w:val="002F0B8A"/>
    <w:rsid w:val="002F164A"/>
    <w:rsid w:val="002F27C9"/>
    <w:rsid w:val="002F36E9"/>
    <w:rsid w:val="0030042B"/>
    <w:rsid w:val="003044E6"/>
    <w:rsid w:val="0031282D"/>
    <w:rsid w:val="00313094"/>
    <w:rsid w:val="00314E8B"/>
    <w:rsid w:val="003329EA"/>
    <w:rsid w:val="0033370D"/>
    <w:rsid w:val="00336427"/>
    <w:rsid w:val="0034336E"/>
    <w:rsid w:val="00344453"/>
    <w:rsid w:val="00346651"/>
    <w:rsid w:val="00351EDE"/>
    <w:rsid w:val="003558AF"/>
    <w:rsid w:val="003567BA"/>
    <w:rsid w:val="00357CAC"/>
    <w:rsid w:val="003609EA"/>
    <w:rsid w:val="00361F08"/>
    <w:rsid w:val="00363B79"/>
    <w:rsid w:val="003721C3"/>
    <w:rsid w:val="00385F84"/>
    <w:rsid w:val="003900FC"/>
    <w:rsid w:val="00390EB7"/>
    <w:rsid w:val="003930D0"/>
    <w:rsid w:val="003A7F1B"/>
    <w:rsid w:val="003B2114"/>
    <w:rsid w:val="003B4CD4"/>
    <w:rsid w:val="003B64E5"/>
    <w:rsid w:val="003C098B"/>
    <w:rsid w:val="003C68ED"/>
    <w:rsid w:val="003D42B7"/>
    <w:rsid w:val="003D4B62"/>
    <w:rsid w:val="003E1C66"/>
    <w:rsid w:val="003E4F00"/>
    <w:rsid w:val="003E5BA8"/>
    <w:rsid w:val="003E5FB4"/>
    <w:rsid w:val="003E7DF8"/>
    <w:rsid w:val="003F6D6D"/>
    <w:rsid w:val="0040069F"/>
    <w:rsid w:val="00400FDC"/>
    <w:rsid w:val="0040742E"/>
    <w:rsid w:val="00410318"/>
    <w:rsid w:val="00420C79"/>
    <w:rsid w:val="00422A24"/>
    <w:rsid w:val="00424CA3"/>
    <w:rsid w:val="0042562B"/>
    <w:rsid w:val="00425E52"/>
    <w:rsid w:val="004358BE"/>
    <w:rsid w:val="0043745C"/>
    <w:rsid w:val="00441977"/>
    <w:rsid w:val="00441D66"/>
    <w:rsid w:val="00446941"/>
    <w:rsid w:val="00447301"/>
    <w:rsid w:val="00447866"/>
    <w:rsid w:val="004509BF"/>
    <w:rsid w:val="004511E9"/>
    <w:rsid w:val="00451922"/>
    <w:rsid w:val="00463326"/>
    <w:rsid w:val="0046381D"/>
    <w:rsid w:val="0046696A"/>
    <w:rsid w:val="004670DC"/>
    <w:rsid w:val="00481B08"/>
    <w:rsid w:val="00493217"/>
    <w:rsid w:val="00493CF3"/>
    <w:rsid w:val="004961A5"/>
    <w:rsid w:val="004A08F5"/>
    <w:rsid w:val="004B0D55"/>
    <w:rsid w:val="004B4F3E"/>
    <w:rsid w:val="004C7918"/>
    <w:rsid w:val="004E5269"/>
    <w:rsid w:val="004F048D"/>
    <w:rsid w:val="004F2BA2"/>
    <w:rsid w:val="004F5F31"/>
    <w:rsid w:val="00502826"/>
    <w:rsid w:val="00503223"/>
    <w:rsid w:val="00505D45"/>
    <w:rsid w:val="00505F75"/>
    <w:rsid w:val="00511D61"/>
    <w:rsid w:val="00512759"/>
    <w:rsid w:val="00513E72"/>
    <w:rsid w:val="005216AE"/>
    <w:rsid w:val="00526893"/>
    <w:rsid w:val="00526955"/>
    <w:rsid w:val="00530FDA"/>
    <w:rsid w:val="00534DE9"/>
    <w:rsid w:val="005358D9"/>
    <w:rsid w:val="00536B45"/>
    <w:rsid w:val="005375F8"/>
    <w:rsid w:val="00541215"/>
    <w:rsid w:val="00541E17"/>
    <w:rsid w:val="00547E1C"/>
    <w:rsid w:val="00551978"/>
    <w:rsid w:val="00553B96"/>
    <w:rsid w:val="00553BDB"/>
    <w:rsid w:val="00554118"/>
    <w:rsid w:val="005548A4"/>
    <w:rsid w:val="00556974"/>
    <w:rsid w:val="005578B8"/>
    <w:rsid w:val="00562A7F"/>
    <w:rsid w:val="00563EB9"/>
    <w:rsid w:val="00565C2B"/>
    <w:rsid w:val="00565CF3"/>
    <w:rsid w:val="00567B98"/>
    <w:rsid w:val="005715C6"/>
    <w:rsid w:val="00583D72"/>
    <w:rsid w:val="005844C2"/>
    <w:rsid w:val="00590281"/>
    <w:rsid w:val="00592FCA"/>
    <w:rsid w:val="005A1388"/>
    <w:rsid w:val="005B7AD2"/>
    <w:rsid w:val="005C0C78"/>
    <w:rsid w:val="005C17B9"/>
    <w:rsid w:val="005C4CE7"/>
    <w:rsid w:val="005C598D"/>
    <w:rsid w:val="005D1CFB"/>
    <w:rsid w:val="005D3F2E"/>
    <w:rsid w:val="005E397C"/>
    <w:rsid w:val="005E606B"/>
    <w:rsid w:val="005E6143"/>
    <w:rsid w:val="005E6F3C"/>
    <w:rsid w:val="005F3A0F"/>
    <w:rsid w:val="00600356"/>
    <w:rsid w:val="00602F3A"/>
    <w:rsid w:val="00610944"/>
    <w:rsid w:val="00612179"/>
    <w:rsid w:val="00615B10"/>
    <w:rsid w:val="00616061"/>
    <w:rsid w:val="006165C2"/>
    <w:rsid w:val="0062253F"/>
    <w:rsid w:val="00624E41"/>
    <w:rsid w:val="00632D9C"/>
    <w:rsid w:val="00633876"/>
    <w:rsid w:val="00636B68"/>
    <w:rsid w:val="006444C1"/>
    <w:rsid w:val="00647EAE"/>
    <w:rsid w:val="00650109"/>
    <w:rsid w:val="0065564A"/>
    <w:rsid w:val="006556FC"/>
    <w:rsid w:val="00656C28"/>
    <w:rsid w:val="00667E03"/>
    <w:rsid w:val="00670B25"/>
    <w:rsid w:val="00673D26"/>
    <w:rsid w:val="00677131"/>
    <w:rsid w:val="00683678"/>
    <w:rsid w:val="006865C0"/>
    <w:rsid w:val="00690FC4"/>
    <w:rsid w:val="006915A3"/>
    <w:rsid w:val="0069192E"/>
    <w:rsid w:val="0069337B"/>
    <w:rsid w:val="00693F52"/>
    <w:rsid w:val="00697869"/>
    <w:rsid w:val="006A5764"/>
    <w:rsid w:val="006C2F15"/>
    <w:rsid w:val="006C4FE6"/>
    <w:rsid w:val="006C736D"/>
    <w:rsid w:val="006D0B37"/>
    <w:rsid w:val="006D343E"/>
    <w:rsid w:val="006D48DA"/>
    <w:rsid w:val="006D5E10"/>
    <w:rsid w:val="006D632C"/>
    <w:rsid w:val="006E0F8D"/>
    <w:rsid w:val="006F1A41"/>
    <w:rsid w:val="0070238D"/>
    <w:rsid w:val="00710055"/>
    <w:rsid w:val="007147CD"/>
    <w:rsid w:val="00715DC7"/>
    <w:rsid w:val="007164C3"/>
    <w:rsid w:val="00722EF1"/>
    <w:rsid w:val="007271C4"/>
    <w:rsid w:val="00727979"/>
    <w:rsid w:val="00734275"/>
    <w:rsid w:val="00743CE8"/>
    <w:rsid w:val="00744CC4"/>
    <w:rsid w:val="0075197D"/>
    <w:rsid w:val="007549DC"/>
    <w:rsid w:val="00756DCF"/>
    <w:rsid w:val="00757115"/>
    <w:rsid w:val="00776DC1"/>
    <w:rsid w:val="00781D1D"/>
    <w:rsid w:val="007852C7"/>
    <w:rsid w:val="00787305"/>
    <w:rsid w:val="007A1E71"/>
    <w:rsid w:val="007A45B0"/>
    <w:rsid w:val="007B52C1"/>
    <w:rsid w:val="007C0C85"/>
    <w:rsid w:val="007C7639"/>
    <w:rsid w:val="007C7C30"/>
    <w:rsid w:val="007D67C7"/>
    <w:rsid w:val="007E556C"/>
    <w:rsid w:val="007F2BB9"/>
    <w:rsid w:val="007F560C"/>
    <w:rsid w:val="007F5830"/>
    <w:rsid w:val="00801F90"/>
    <w:rsid w:val="00806F5C"/>
    <w:rsid w:val="008120EC"/>
    <w:rsid w:val="00812DD9"/>
    <w:rsid w:val="0081392B"/>
    <w:rsid w:val="00813C25"/>
    <w:rsid w:val="00816480"/>
    <w:rsid w:val="00822EF7"/>
    <w:rsid w:val="008233BB"/>
    <w:rsid w:val="00826C98"/>
    <w:rsid w:val="00833BCF"/>
    <w:rsid w:val="008362AF"/>
    <w:rsid w:val="00836E48"/>
    <w:rsid w:val="00843413"/>
    <w:rsid w:val="00843881"/>
    <w:rsid w:val="00846C03"/>
    <w:rsid w:val="00851CB5"/>
    <w:rsid w:val="008526E6"/>
    <w:rsid w:val="0085332A"/>
    <w:rsid w:val="00854283"/>
    <w:rsid w:val="00860339"/>
    <w:rsid w:val="00862A5B"/>
    <w:rsid w:val="008638F8"/>
    <w:rsid w:val="00873AD5"/>
    <w:rsid w:val="0087736C"/>
    <w:rsid w:val="00882FAD"/>
    <w:rsid w:val="0088404E"/>
    <w:rsid w:val="00896387"/>
    <w:rsid w:val="008A0265"/>
    <w:rsid w:val="008A19FD"/>
    <w:rsid w:val="008A43DF"/>
    <w:rsid w:val="008A4893"/>
    <w:rsid w:val="008A5FBC"/>
    <w:rsid w:val="008B270C"/>
    <w:rsid w:val="008B3CDB"/>
    <w:rsid w:val="008C1102"/>
    <w:rsid w:val="008C338B"/>
    <w:rsid w:val="008D4321"/>
    <w:rsid w:val="008D5F9B"/>
    <w:rsid w:val="008D5FAD"/>
    <w:rsid w:val="008E21A0"/>
    <w:rsid w:val="008E7329"/>
    <w:rsid w:val="008F2942"/>
    <w:rsid w:val="008F345C"/>
    <w:rsid w:val="00910BF9"/>
    <w:rsid w:val="00921CBA"/>
    <w:rsid w:val="0092457E"/>
    <w:rsid w:val="00933A59"/>
    <w:rsid w:val="00947558"/>
    <w:rsid w:val="00962804"/>
    <w:rsid w:val="009631F7"/>
    <w:rsid w:val="00967757"/>
    <w:rsid w:val="0098249E"/>
    <w:rsid w:val="009826F3"/>
    <w:rsid w:val="009912A6"/>
    <w:rsid w:val="009A282A"/>
    <w:rsid w:val="009A3708"/>
    <w:rsid w:val="009A39A3"/>
    <w:rsid w:val="009A6BAA"/>
    <w:rsid w:val="009B0D4D"/>
    <w:rsid w:val="009B12A2"/>
    <w:rsid w:val="009B3248"/>
    <w:rsid w:val="009B4209"/>
    <w:rsid w:val="009B6AF8"/>
    <w:rsid w:val="009E2D78"/>
    <w:rsid w:val="009E328A"/>
    <w:rsid w:val="009F3CC2"/>
    <w:rsid w:val="00A03A85"/>
    <w:rsid w:val="00A044C4"/>
    <w:rsid w:val="00A1354B"/>
    <w:rsid w:val="00A15075"/>
    <w:rsid w:val="00A15520"/>
    <w:rsid w:val="00A15CDB"/>
    <w:rsid w:val="00A15CDF"/>
    <w:rsid w:val="00A17F6D"/>
    <w:rsid w:val="00A20231"/>
    <w:rsid w:val="00A2190F"/>
    <w:rsid w:val="00A2512F"/>
    <w:rsid w:val="00A27C2C"/>
    <w:rsid w:val="00A521B3"/>
    <w:rsid w:val="00A574CA"/>
    <w:rsid w:val="00A605A3"/>
    <w:rsid w:val="00A60E20"/>
    <w:rsid w:val="00A63271"/>
    <w:rsid w:val="00A66B5A"/>
    <w:rsid w:val="00A71B87"/>
    <w:rsid w:val="00A7442B"/>
    <w:rsid w:val="00A81988"/>
    <w:rsid w:val="00A86DF5"/>
    <w:rsid w:val="00A93768"/>
    <w:rsid w:val="00AA2A27"/>
    <w:rsid w:val="00AA5B8B"/>
    <w:rsid w:val="00AB2732"/>
    <w:rsid w:val="00AB2A52"/>
    <w:rsid w:val="00AB68CB"/>
    <w:rsid w:val="00AC192C"/>
    <w:rsid w:val="00AE50F3"/>
    <w:rsid w:val="00AE731A"/>
    <w:rsid w:val="00AE76BD"/>
    <w:rsid w:val="00AF3EA4"/>
    <w:rsid w:val="00AF6BE6"/>
    <w:rsid w:val="00AF6E1A"/>
    <w:rsid w:val="00B01115"/>
    <w:rsid w:val="00B0360E"/>
    <w:rsid w:val="00B062A0"/>
    <w:rsid w:val="00B1063B"/>
    <w:rsid w:val="00B11782"/>
    <w:rsid w:val="00B14826"/>
    <w:rsid w:val="00B21EF7"/>
    <w:rsid w:val="00B25BCE"/>
    <w:rsid w:val="00B31124"/>
    <w:rsid w:val="00B35EB0"/>
    <w:rsid w:val="00B42FF1"/>
    <w:rsid w:val="00B60B12"/>
    <w:rsid w:val="00B67318"/>
    <w:rsid w:val="00B70DF0"/>
    <w:rsid w:val="00B8263A"/>
    <w:rsid w:val="00B83B9D"/>
    <w:rsid w:val="00B8521C"/>
    <w:rsid w:val="00B87551"/>
    <w:rsid w:val="00B932DA"/>
    <w:rsid w:val="00B9410A"/>
    <w:rsid w:val="00BA05F1"/>
    <w:rsid w:val="00BA6249"/>
    <w:rsid w:val="00BB39D8"/>
    <w:rsid w:val="00BB62A2"/>
    <w:rsid w:val="00BB6AC1"/>
    <w:rsid w:val="00BC06AD"/>
    <w:rsid w:val="00BC201A"/>
    <w:rsid w:val="00BC4E10"/>
    <w:rsid w:val="00BC7100"/>
    <w:rsid w:val="00BC7126"/>
    <w:rsid w:val="00BD0030"/>
    <w:rsid w:val="00BD2377"/>
    <w:rsid w:val="00BD36E0"/>
    <w:rsid w:val="00BD72A4"/>
    <w:rsid w:val="00BE11DA"/>
    <w:rsid w:val="00BE270E"/>
    <w:rsid w:val="00BE74F5"/>
    <w:rsid w:val="00BF42BD"/>
    <w:rsid w:val="00C026E2"/>
    <w:rsid w:val="00C06A96"/>
    <w:rsid w:val="00C10101"/>
    <w:rsid w:val="00C12B4D"/>
    <w:rsid w:val="00C15241"/>
    <w:rsid w:val="00C25E47"/>
    <w:rsid w:val="00C4304C"/>
    <w:rsid w:val="00C44249"/>
    <w:rsid w:val="00C6103B"/>
    <w:rsid w:val="00C71746"/>
    <w:rsid w:val="00C730A3"/>
    <w:rsid w:val="00C80BAF"/>
    <w:rsid w:val="00C857F6"/>
    <w:rsid w:val="00C95C43"/>
    <w:rsid w:val="00CA063D"/>
    <w:rsid w:val="00CA237F"/>
    <w:rsid w:val="00CA2A5F"/>
    <w:rsid w:val="00CA4CA1"/>
    <w:rsid w:val="00CA76F9"/>
    <w:rsid w:val="00CB270F"/>
    <w:rsid w:val="00CB56BF"/>
    <w:rsid w:val="00CC1010"/>
    <w:rsid w:val="00CC4A14"/>
    <w:rsid w:val="00CD1CCA"/>
    <w:rsid w:val="00CD6896"/>
    <w:rsid w:val="00CE0A3D"/>
    <w:rsid w:val="00CE333A"/>
    <w:rsid w:val="00CE3EBD"/>
    <w:rsid w:val="00CE67EC"/>
    <w:rsid w:val="00CE6EB4"/>
    <w:rsid w:val="00CF05C0"/>
    <w:rsid w:val="00CF21A3"/>
    <w:rsid w:val="00CF6599"/>
    <w:rsid w:val="00D04A62"/>
    <w:rsid w:val="00D073D1"/>
    <w:rsid w:val="00D11419"/>
    <w:rsid w:val="00D12C50"/>
    <w:rsid w:val="00D20BA2"/>
    <w:rsid w:val="00D30287"/>
    <w:rsid w:val="00D36EC6"/>
    <w:rsid w:val="00D4622B"/>
    <w:rsid w:val="00D47CFD"/>
    <w:rsid w:val="00D636D3"/>
    <w:rsid w:val="00D661DA"/>
    <w:rsid w:val="00D75952"/>
    <w:rsid w:val="00D76614"/>
    <w:rsid w:val="00D76A3F"/>
    <w:rsid w:val="00D77C57"/>
    <w:rsid w:val="00D803D3"/>
    <w:rsid w:val="00D81723"/>
    <w:rsid w:val="00D935E6"/>
    <w:rsid w:val="00D9513B"/>
    <w:rsid w:val="00DA0D92"/>
    <w:rsid w:val="00DA5C7D"/>
    <w:rsid w:val="00DA686E"/>
    <w:rsid w:val="00DB0AEF"/>
    <w:rsid w:val="00DB37A2"/>
    <w:rsid w:val="00DB728A"/>
    <w:rsid w:val="00DC21B9"/>
    <w:rsid w:val="00DC23DA"/>
    <w:rsid w:val="00DC610A"/>
    <w:rsid w:val="00DD1DBB"/>
    <w:rsid w:val="00DE0157"/>
    <w:rsid w:val="00DE0285"/>
    <w:rsid w:val="00DF0079"/>
    <w:rsid w:val="00DF5FD5"/>
    <w:rsid w:val="00E07998"/>
    <w:rsid w:val="00E1035A"/>
    <w:rsid w:val="00E14F42"/>
    <w:rsid w:val="00E21538"/>
    <w:rsid w:val="00E27FE7"/>
    <w:rsid w:val="00E32ABA"/>
    <w:rsid w:val="00E47171"/>
    <w:rsid w:val="00E47BFE"/>
    <w:rsid w:val="00E50D3D"/>
    <w:rsid w:val="00E512DE"/>
    <w:rsid w:val="00E56D3B"/>
    <w:rsid w:val="00E57007"/>
    <w:rsid w:val="00E620B5"/>
    <w:rsid w:val="00E63D6B"/>
    <w:rsid w:val="00E70E8C"/>
    <w:rsid w:val="00E71743"/>
    <w:rsid w:val="00E764BD"/>
    <w:rsid w:val="00E810DE"/>
    <w:rsid w:val="00E83F14"/>
    <w:rsid w:val="00E938D6"/>
    <w:rsid w:val="00E95D84"/>
    <w:rsid w:val="00E96D91"/>
    <w:rsid w:val="00EB5785"/>
    <w:rsid w:val="00EB704E"/>
    <w:rsid w:val="00ED6B74"/>
    <w:rsid w:val="00ED7506"/>
    <w:rsid w:val="00ED7565"/>
    <w:rsid w:val="00ED7997"/>
    <w:rsid w:val="00EE482D"/>
    <w:rsid w:val="00EF00BA"/>
    <w:rsid w:val="00EF04C7"/>
    <w:rsid w:val="00EF05F6"/>
    <w:rsid w:val="00EF14A6"/>
    <w:rsid w:val="00EF27C0"/>
    <w:rsid w:val="00F015E5"/>
    <w:rsid w:val="00F11AC7"/>
    <w:rsid w:val="00F1619A"/>
    <w:rsid w:val="00F24573"/>
    <w:rsid w:val="00F256CF"/>
    <w:rsid w:val="00F3095B"/>
    <w:rsid w:val="00F33F1B"/>
    <w:rsid w:val="00F355EB"/>
    <w:rsid w:val="00F40509"/>
    <w:rsid w:val="00F52053"/>
    <w:rsid w:val="00F73B94"/>
    <w:rsid w:val="00F75035"/>
    <w:rsid w:val="00F77E89"/>
    <w:rsid w:val="00F808D6"/>
    <w:rsid w:val="00F85ED9"/>
    <w:rsid w:val="00F918AC"/>
    <w:rsid w:val="00F953FA"/>
    <w:rsid w:val="00FB4DD3"/>
    <w:rsid w:val="00FC0A51"/>
    <w:rsid w:val="00FC26B2"/>
    <w:rsid w:val="00FC4D6C"/>
    <w:rsid w:val="00FC51B1"/>
    <w:rsid w:val="00FD59A8"/>
    <w:rsid w:val="00FE018F"/>
    <w:rsid w:val="00FE1BC5"/>
    <w:rsid w:val="00FE275F"/>
    <w:rsid w:val="00FE4A77"/>
    <w:rsid w:val="00FF16C3"/>
    <w:rsid w:val="00FF3BF4"/>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Balloon Text"/>
    <w:basedOn w:val="a"/>
    <w:link w:val="ab"/>
    <w:uiPriority w:val="99"/>
    <w:semiHidden/>
    <w:unhideWhenUsed/>
    <w:rsid w:val="00647EA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EAE"/>
    <w:rPr>
      <w:rFonts w:ascii="Segoe UI" w:eastAsia="Calibri" w:hAnsi="Segoe UI" w:cs="Segoe UI"/>
      <w:sz w:val="18"/>
      <w:szCs w:val="18"/>
    </w:rPr>
  </w:style>
  <w:style w:type="character" w:styleId="ac">
    <w:name w:val="annotation reference"/>
    <w:basedOn w:val="a0"/>
    <w:uiPriority w:val="99"/>
    <w:semiHidden/>
    <w:unhideWhenUsed/>
    <w:rsid w:val="009B0D4D"/>
    <w:rPr>
      <w:sz w:val="16"/>
      <w:szCs w:val="16"/>
    </w:rPr>
  </w:style>
  <w:style w:type="paragraph" w:styleId="ad">
    <w:name w:val="annotation text"/>
    <w:basedOn w:val="a"/>
    <w:link w:val="ae"/>
    <w:uiPriority w:val="99"/>
    <w:semiHidden/>
    <w:unhideWhenUsed/>
    <w:rsid w:val="009B0D4D"/>
    <w:pPr>
      <w:spacing w:line="240" w:lineRule="auto"/>
    </w:pPr>
    <w:rPr>
      <w:sz w:val="20"/>
      <w:szCs w:val="20"/>
    </w:rPr>
  </w:style>
  <w:style w:type="character" w:customStyle="1" w:styleId="ae">
    <w:name w:val="Текст примечания Знак"/>
    <w:basedOn w:val="a0"/>
    <w:link w:val="ad"/>
    <w:uiPriority w:val="99"/>
    <w:semiHidden/>
    <w:rsid w:val="009B0D4D"/>
    <w:rPr>
      <w:rFonts w:ascii="Calibri" w:eastAsia="Calibri" w:hAnsi="Calibri" w:cs="Times New Roman"/>
      <w:sz w:val="20"/>
      <w:szCs w:val="20"/>
    </w:rPr>
  </w:style>
  <w:style w:type="paragraph" w:styleId="af">
    <w:name w:val="annotation subject"/>
    <w:basedOn w:val="ad"/>
    <w:next w:val="ad"/>
    <w:link w:val="af0"/>
    <w:uiPriority w:val="99"/>
    <w:semiHidden/>
    <w:unhideWhenUsed/>
    <w:rsid w:val="009B0D4D"/>
    <w:rPr>
      <w:b/>
      <w:bCs/>
    </w:rPr>
  </w:style>
  <w:style w:type="character" w:customStyle="1" w:styleId="af0">
    <w:name w:val="Тема примечания Знак"/>
    <w:basedOn w:val="ae"/>
    <w:link w:val="af"/>
    <w:uiPriority w:val="99"/>
    <w:semiHidden/>
    <w:rsid w:val="009B0D4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191765033">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504169480">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7953991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360454">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376537492">
      <w:bodyDiv w:val="1"/>
      <w:marLeft w:val="0"/>
      <w:marRight w:val="0"/>
      <w:marTop w:val="0"/>
      <w:marBottom w:val="0"/>
      <w:divBdr>
        <w:top w:val="none" w:sz="0" w:space="0" w:color="auto"/>
        <w:left w:val="none" w:sz="0" w:space="0" w:color="auto"/>
        <w:bottom w:val="none" w:sz="0" w:space="0" w:color="auto"/>
        <w:right w:val="none" w:sz="0" w:space="0" w:color="auto"/>
      </w:divBdr>
    </w:div>
    <w:div w:id="1586379965">
      <w:bodyDiv w:val="1"/>
      <w:marLeft w:val="0"/>
      <w:marRight w:val="0"/>
      <w:marTop w:val="0"/>
      <w:marBottom w:val="0"/>
      <w:divBdr>
        <w:top w:val="none" w:sz="0" w:space="0" w:color="auto"/>
        <w:left w:val="none" w:sz="0" w:space="0" w:color="auto"/>
        <w:bottom w:val="none" w:sz="0" w:space="0" w:color="auto"/>
        <w:right w:val="none" w:sz="0" w:space="0" w:color="auto"/>
      </w:divBdr>
    </w:div>
    <w:div w:id="1633947884">
      <w:bodyDiv w:val="1"/>
      <w:marLeft w:val="0"/>
      <w:marRight w:val="0"/>
      <w:marTop w:val="0"/>
      <w:marBottom w:val="0"/>
      <w:divBdr>
        <w:top w:val="none" w:sz="0" w:space="0" w:color="auto"/>
        <w:left w:val="none" w:sz="0" w:space="0" w:color="auto"/>
        <w:bottom w:val="none" w:sz="0" w:space="0" w:color="auto"/>
        <w:right w:val="none" w:sz="0" w:space="0" w:color="auto"/>
      </w:divBdr>
    </w:div>
    <w:div w:id="1643079917">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1711686065">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 w:id="208309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rstat.gov.ua/norm_doc/2022/449/44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573304157548E-2"/>
                  <c:y val="-6.00150037509377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3457158117817325E-2"/>
                  <c:y val="-5.251283293264261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138,7</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4678336980306345"/>
                      <c:h val="6.8079815229397891E-2"/>
                    </c:manualLayout>
                  </c15:layout>
                </c:ext>
              </c:extLst>
            </c:dLbl>
            <c:dLbl>
              <c:idx val="2"/>
              <c:layout>
                <c:manualLayout>
                  <c:x val="-7.4398249452954049E-2"/>
                  <c:y val="-6.0014708401509846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7.0021881838074354E-2"/>
                  <c:y val="-4.5011252813203298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9277899343545E-2"/>
                  <c:y val="-4.50112528132033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8140043763676151E-2"/>
                  <c:y val="-5.25131282820704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4551422319482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0021881838074479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8774617067833771E-2"/>
                  <c:y val="-5.251312828207058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8774617067833702E-2"/>
                  <c:y val="-5.25131282820705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146.19999999999999</c:v>
                </c:pt>
                <c:pt idx="1">
                  <c:v>138.69999999999999</c:v>
                </c:pt>
                <c:pt idx="2">
                  <c:v>129.69999999999999</c:v>
                </c:pt>
                <c:pt idx="3">
                  <c:v>135.4</c:v>
                </c:pt>
                <c:pt idx="4">
                  <c:v>133.30000000000001</c:v>
                </c:pt>
                <c:pt idx="5">
                  <c:v>127.2</c:v>
                </c:pt>
                <c:pt idx="6">
                  <c:v>113.4</c:v>
                </c:pt>
                <c:pt idx="7">
                  <c:v>109.7</c:v>
                </c:pt>
                <c:pt idx="8">
                  <c:v>108.8</c:v>
                </c:pt>
                <c:pt idx="9">
                  <c:v>109.9</c:v>
                </c:pt>
                <c:pt idx="10">
                  <c:v>108.1</c:v>
                </c:pt>
                <c:pt idx="11">
                  <c:v>105.7</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8.3150984682713383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4398249452954091E-2"/>
                  <c:y val="-5.2513128282070519E-2"/>
                </c:manualLayout>
              </c:layout>
              <c:tx>
                <c:rich>
                  <a:bodyPr/>
                  <a:lstStyle/>
                  <a:p>
                    <a:fld id="{E00B3687-4E89-4431-990D-B7679219D81D}"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81.599999999999994</c:v>
                </c:pt>
              </c:numCache>
            </c:numRef>
          </c:val>
          <c:smooth val="0"/>
        </c:ser>
        <c:dLbls>
          <c:showLegendKey val="0"/>
          <c:showVal val="0"/>
          <c:showCatName val="0"/>
          <c:showSerName val="0"/>
          <c:showPercent val="0"/>
          <c:showBubbleSize val="0"/>
        </c:dLbls>
        <c:marker val="1"/>
        <c:smooth val="0"/>
        <c:axId val="44688128"/>
        <c:axId val="44689664"/>
      </c:lineChart>
      <c:catAx>
        <c:axId val="4468812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44689664"/>
        <c:crosses val="autoZero"/>
        <c:auto val="1"/>
        <c:lblAlgn val="ctr"/>
        <c:lblOffset val="100"/>
        <c:tickLblSkip val="1"/>
        <c:noMultiLvlLbl val="0"/>
      </c:catAx>
      <c:valAx>
        <c:axId val="44689664"/>
        <c:scaling>
          <c:orientation val="minMax"/>
          <c:min val="8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44688128"/>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4.1204198687467143E-2"/>
          <c:w val="0.83008838884198555"/>
          <c:h val="0.58601166039541386"/>
        </c:manualLayout>
      </c:layout>
      <c:lineChart>
        <c:grouping val="standard"/>
        <c:varyColors val="0"/>
        <c:ser>
          <c:idx val="0"/>
          <c:order val="0"/>
          <c:tx>
            <c:strRef>
              <c:f>Аркуш1!$B$1</c:f>
              <c:strCache>
                <c:ptCount val="1"/>
                <c:pt idx="0">
                  <c:v>2022</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1.3128930546701357E-2"/>
                  <c:y val="-3.0007206526040959E-2"/>
                </c:manualLayout>
              </c:layout>
              <c:tx>
                <c:rich>
                  <a:bodyPr/>
                  <a:lstStyle/>
                  <a:p>
                    <a:r>
                      <a:rPr lang="en-US"/>
                      <a:t>221,3</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763676148796497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92,2</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221.3</c:v>
                </c:pt>
                <c:pt idx="1">
                  <c:v>184.5</c:v>
                </c:pt>
                <c:pt idx="2">
                  <c:v>117.9</c:v>
                </c:pt>
                <c:pt idx="3">
                  <c:v>96.3</c:v>
                </c:pt>
                <c:pt idx="4">
                  <c:v>92.2</c:v>
                </c:pt>
                <c:pt idx="5">
                  <c:v>95.2</c:v>
                </c:pt>
                <c:pt idx="6">
                  <c:v>96.3</c:v>
                </c:pt>
                <c:pt idx="7">
                  <c:v>97.6</c:v>
                </c:pt>
                <c:pt idx="8">
                  <c:v>96.1</c:v>
                </c:pt>
                <c:pt idx="9">
                  <c:v>92.3</c:v>
                </c:pt>
                <c:pt idx="10">
                  <c:v>92.4</c:v>
                </c:pt>
                <c:pt idx="11">
                  <c:v>95.4</c:v>
                </c:pt>
              </c:numCache>
            </c:numRef>
          </c:val>
          <c:smooth val="0"/>
        </c:ser>
        <c:ser>
          <c:idx val="1"/>
          <c:order val="1"/>
          <c:tx>
            <c:strRef>
              <c:f>Аркуш1!$C$1</c:f>
              <c:strCache>
                <c:ptCount val="1"/>
                <c:pt idx="0">
                  <c:v>2023</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2.1881665776460654E-2"/>
                  <c:y val="-3.7509081994908176E-2"/>
                </c:manualLayout>
              </c:layout>
              <c:tx>
                <c:rich>
                  <a:bodyPr/>
                  <a:lstStyle/>
                  <a:p>
                    <a:r>
                      <a:rPr lang="en-US"/>
                      <a:t>103,2</a:t>
                    </a:r>
                  </a:p>
                </c:rich>
              </c:tx>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5645514223194742E-2"/>
                  <c:y val="-6.7516879219804954E-2"/>
                </c:manualLayout>
              </c:layout>
              <c:tx>
                <c:rich>
                  <a:bodyPr/>
                  <a:lstStyle/>
                  <a:p>
                    <a:r>
                      <a:rPr lang="en-US"/>
                      <a:t>117,2</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8.7527352297592995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9.6280259825289885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146,5</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8.3150984682713383E-2"/>
                  <c:y val="-4.5011252813203298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b="0" i="0" u="none" strike="noStrike" kern="1200" baseline="0">
                          <a:solidFill>
                            <a:schemeClr val="tx1">
                              <a:lumMod val="75000"/>
                              <a:lumOff val="25000"/>
                            </a:schemeClr>
                          </a:solidFill>
                          <a:latin typeface="Verdana" panose="020B0604030504040204" pitchFamily="34" charset="0"/>
                          <a:ea typeface="+mn-ea"/>
                          <a:cs typeface="+mn-cs"/>
                        </a:defRPr>
                      </a:pPr>
                      <a:t>[ЗНАЧЕННЯ]</a:t>
                    </a:fld>
                    <a:r>
                      <a:rPr lang="en-US"/>
                      <a:t>,0</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103.2</c:v>
                </c:pt>
              </c:numCache>
            </c:numRef>
          </c:val>
          <c:smooth val="0"/>
        </c:ser>
        <c:dLbls>
          <c:showLegendKey val="0"/>
          <c:showVal val="0"/>
          <c:showCatName val="0"/>
          <c:showSerName val="0"/>
          <c:showPercent val="0"/>
          <c:showBubbleSize val="0"/>
        </c:dLbls>
        <c:marker val="1"/>
        <c:smooth val="0"/>
        <c:axId val="92429312"/>
        <c:axId val="95381376"/>
      </c:lineChart>
      <c:catAx>
        <c:axId val="9242931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95381376"/>
        <c:crosses val="autoZero"/>
        <c:auto val="1"/>
        <c:lblAlgn val="ctr"/>
        <c:lblOffset val="100"/>
        <c:tickLblSkip val="1"/>
        <c:noMultiLvlLbl val="0"/>
      </c:catAx>
      <c:valAx>
        <c:axId val="95381376"/>
        <c:scaling>
          <c:orientation val="minMax"/>
          <c:max val="230"/>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92429312"/>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B7B83-F064-4D12-99AD-94BFBF14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4</Pages>
  <Words>4107</Words>
  <Characters>2341</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Hewlett-Packard Company</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user2</cp:lastModifiedBy>
  <cp:revision>264</cp:revision>
  <cp:lastPrinted>2023-03-20T07:10:00Z</cp:lastPrinted>
  <dcterms:created xsi:type="dcterms:W3CDTF">2021-11-16T09:44:00Z</dcterms:created>
  <dcterms:modified xsi:type="dcterms:W3CDTF">2023-03-20T07:10:00Z</dcterms:modified>
</cp:coreProperties>
</file>